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C0" w:rsidRDefault="003363C0" w:rsidP="006F7D74">
      <w:pPr>
        <w:suppressAutoHyphens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A128A" w:rsidRPr="00F82ED1" w:rsidRDefault="00D51569" w:rsidP="006F7D74">
      <w:pPr>
        <w:suppressAutoHyphens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82ED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Аналитическая записка по </w:t>
      </w:r>
      <w:r w:rsidR="006F7D74">
        <w:rPr>
          <w:rFonts w:ascii="Times New Roman" w:hAnsi="Times New Roman" w:cs="Times New Roman"/>
          <w:b/>
          <w:color w:val="000000"/>
          <w:sz w:val="26"/>
          <w:szCs w:val="26"/>
        </w:rPr>
        <w:t>Орджоникидзевскому</w:t>
      </w:r>
      <w:r w:rsidR="00F82ED1" w:rsidRPr="00F82ED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F82ED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району города Перми</w:t>
      </w:r>
    </w:p>
    <w:tbl>
      <w:tblPr>
        <w:tblW w:w="10218" w:type="dxa"/>
        <w:tblInd w:w="96" w:type="dxa"/>
        <w:tblLayout w:type="fixed"/>
        <w:tblLook w:val="04A0"/>
      </w:tblPr>
      <w:tblGrid>
        <w:gridCol w:w="12"/>
        <w:gridCol w:w="2410"/>
        <w:gridCol w:w="1418"/>
        <w:gridCol w:w="1417"/>
        <w:gridCol w:w="1559"/>
        <w:gridCol w:w="1701"/>
        <w:gridCol w:w="1701"/>
      </w:tblGrid>
      <w:tr w:rsidR="007A128A" w:rsidRPr="007A128A" w:rsidTr="003D16B2">
        <w:trPr>
          <w:gridBefore w:val="1"/>
          <w:wBefore w:w="12" w:type="dxa"/>
          <w:trHeight w:val="109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0C4" w:rsidRPr="00F82ED1" w:rsidRDefault="007A128A" w:rsidP="006F7D74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Обеспеченность населения </w:t>
            </w:r>
            <w:r w:rsidR="006F7D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Орджоникидзевского</w:t>
            </w:r>
            <w:r w:rsidRPr="00F82E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района </w:t>
            </w: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города Перм</w:t>
            </w:r>
            <w:r w:rsidRPr="00F82E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 </w:t>
            </w: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согласно нормативу минимальной обеспеченности населения, утвержденному постановлением Правительства Пермского края от 21.03.2018 № 150-п</w:t>
            </w:r>
          </w:p>
          <w:p w:rsidR="00DA50C4" w:rsidRPr="00F82ED1" w:rsidRDefault="00DA50C4" w:rsidP="006F7D74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363C0" w:rsidRDefault="00DA50C4" w:rsidP="00CF3133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2E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Площадью стационарных торговых</w:t>
            </w: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объектов</w:t>
            </w:r>
            <w:r w:rsidRPr="00F82E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CF3133" w:rsidRPr="007A128A" w:rsidRDefault="00CF3133" w:rsidP="00CF3133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D16B2" w:rsidRPr="003D16B2" w:rsidTr="003D16B2">
        <w:trPr>
          <w:gridBefore w:val="1"/>
          <w:wBefore w:w="12" w:type="dxa"/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Район/Микрорайон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Численность по районам на 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Торговая площадь по факту</w:t>
            </w:r>
            <w:r w:rsidR="00336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Торговая площадь по факту на 1000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CB1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Торговая площадь по нормативу  на 1000 чел.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3D16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Обеспеченность%</w:t>
            </w:r>
            <w:proofErr w:type="spellEnd"/>
          </w:p>
        </w:tc>
      </w:tr>
      <w:tr w:rsidR="003D16B2" w:rsidRPr="003D16B2" w:rsidTr="003D16B2">
        <w:trPr>
          <w:trHeight w:val="315"/>
        </w:trPr>
        <w:tc>
          <w:tcPr>
            <w:tcW w:w="10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Орджоникидзевский</w:t>
            </w:r>
          </w:p>
        </w:tc>
      </w:tr>
      <w:tr w:rsidR="003D16B2" w:rsidRPr="003D16B2" w:rsidTr="003D16B2">
        <w:trPr>
          <w:trHeight w:val="31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Заозерье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121,06</w:t>
            </w:r>
          </w:p>
        </w:tc>
      </w:tr>
      <w:tr w:rsidR="003D16B2" w:rsidRPr="003D16B2" w:rsidTr="003D16B2">
        <w:trPr>
          <w:trHeight w:val="31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Гайва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127,47</w:t>
            </w:r>
          </w:p>
        </w:tc>
      </w:tr>
      <w:tr w:rsidR="003D16B2" w:rsidRPr="003D16B2" w:rsidTr="003D16B2">
        <w:trPr>
          <w:trHeight w:val="31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Бумажник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93,90</w:t>
            </w:r>
          </w:p>
        </w:tc>
      </w:tr>
      <w:tr w:rsidR="003D16B2" w:rsidRPr="003D16B2" w:rsidTr="003D16B2">
        <w:trPr>
          <w:trHeight w:val="31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Левшино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45,10</w:t>
            </w:r>
          </w:p>
        </w:tc>
      </w:tr>
      <w:tr w:rsidR="003D16B2" w:rsidRPr="003D16B2" w:rsidTr="003D16B2">
        <w:trPr>
          <w:trHeight w:val="94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ПДК (Пермский домостроительный комбинат)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97,79</w:t>
            </w:r>
          </w:p>
        </w:tc>
      </w:tr>
      <w:tr w:rsidR="003D16B2" w:rsidRPr="003D16B2" w:rsidTr="003D16B2">
        <w:trPr>
          <w:trHeight w:val="31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64,93</w:t>
            </w:r>
          </w:p>
        </w:tc>
      </w:tr>
      <w:tr w:rsidR="003D16B2" w:rsidRPr="003D16B2" w:rsidTr="003D16B2">
        <w:trPr>
          <w:trHeight w:val="31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КамГЭС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137,55</w:t>
            </w:r>
          </w:p>
        </w:tc>
      </w:tr>
      <w:tr w:rsidR="003D16B2" w:rsidRPr="003D16B2" w:rsidTr="003D16B2">
        <w:trPr>
          <w:trHeight w:val="31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16 978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243,19</w:t>
            </w:r>
          </w:p>
        </w:tc>
      </w:tr>
      <w:tr w:rsidR="003D16B2" w:rsidRPr="003D16B2" w:rsidTr="003D16B2">
        <w:trPr>
          <w:trHeight w:val="6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Кислотные Дачи (</w:t>
            </w:r>
            <w:proofErr w:type="gramStart"/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Камский</w:t>
            </w:r>
            <w:proofErr w:type="gramEnd"/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122,88</w:t>
            </w:r>
          </w:p>
        </w:tc>
      </w:tr>
      <w:tr w:rsidR="003D16B2" w:rsidRPr="003D16B2" w:rsidTr="003D16B2">
        <w:trPr>
          <w:trHeight w:val="31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Чапаевский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45,26</w:t>
            </w:r>
          </w:p>
        </w:tc>
      </w:tr>
      <w:tr w:rsidR="003D16B2" w:rsidRPr="003D16B2" w:rsidTr="003D16B2">
        <w:trPr>
          <w:trHeight w:val="31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Водозабор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48,94</w:t>
            </w:r>
          </w:p>
        </w:tc>
      </w:tr>
      <w:tr w:rsidR="003D16B2" w:rsidRPr="003D16B2" w:rsidTr="003D16B2">
        <w:trPr>
          <w:trHeight w:val="31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80 684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122,84</w:t>
            </w:r>
          </w:p>
        </w:tc>
      </w:tr>
    </w:tbl>
    <w:p w:rsidR="003363C0" w:rsidRDefault="003363C0" w:rsidP="00DA50C4">
      <w:pPr>
        <w:suppressAutoHyphens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C399B" w:rsidRDefault="00DA50C4" w:rsidP="00DA50C4">
      <w:pPr>
        <w:suppressAutoHyphens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55D8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7C399B">
        <w:rPr>
          <w:rFonts w:ascii="Times New Roman" w:eastAsia="Times New Roman" w:hAnsi="Times New Roman" w:cs="Times New Roman"/>
          <w:color w:val="000000"/>
          <w:sz w:val="26"/>
          <w:szCs w:val="26"/>
        </w:rPr>
        <w:t>осадочны</w:t>
      </w:r>
      <w:r w:rsidRPr="00D655D8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7C39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мест</w:t>
      </w:r>
      <w:r w:rsidRPr="00D655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ами в предприятиях общественного питания </w:t>
      </w:r>
      <w:r w:rsidRPr="007C39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tbl>
      <w:tblPr>
        <w:tblW w:w="10218" w:type="dxa"/>
        <w:tblInd w:w="96" w:type="dxa"/>
        <w:tblLayout w:type="fixed"/>
        <w:tblLook w:val="04A0"/>
      </w:tblPr>
      <w:tblGrid>
        <w:gridCol w:w="2423"/>
        <w:gridCol w:w="1610"/>
        <w:gridCol w:w="1450"/>
        <w:gridCol w:w="1672"/>
        <w:gridCol w:w="1501"/>
        <w:gridCol w:w="1562"/>
      </w:tblGrid>
      <w:tr w:rsidR="003D16B2" w:rsidRPr="003D16B2" w:rsidTr="003D16B2">
        <w:trPr>
          <w:trHeight w:val="165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Район/Микрорайон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по районам на 2021 год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посадочных мест по факту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посадочных мест по факту на 1000 чел.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посадочных мест по нормативу  на 1000 чел.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D1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обеспеченность%</w:t>
            </w:r>
            <w:proofErr w:type="spellEnd"/>
          </w:p>
        </w:tc>
      </w:tr>
      <w:tr w:rsidR="003D16B2" w:rsidRPr="003D16B2" w:rsidTr="003D16B2">
        <w:trPr>
          <w:trHeight w:val="315"/>
        </w:trPr>
        <w:tc>
          <w:tcPr>
            <w:tcW w:w="10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Орджоникидзевский</w:t>
            </w:r>
          </w:p>
        </w:tc>
      </w:tr>
      <w:tr w:rsidR="003D16B2" w:rsidRPr="003D16B2" w:rsidTr="003D16B2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Заозерье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43,41</w:t>
            </w:r>
          </w:p>
        </w:tc>
      </w:tr>
      <w:tr w:rsidR="003D16B2" w:rsidRPr="003D16B2" w:rsidTr="003D16B2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Гайва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46 042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40,94</w:t>
            </w:r>
          </w:p>
        </w:tc>
      </w:tr>
      <w:tr w:rsidR="003D16B2" w:rsidRPr="003D16B2" w:rsidTr="003D16B2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Бумажник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7 627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D16B2" w:rsidRPr="003D16B2" w:rsidTr="003D16B2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Левшино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11 695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41,68</w:t>
            </w:r>
          </w:p>
        </w:tc>
      </w:tr>
      <w:tr w:rsidR="003D16B2" w:rsidRPr="003D16B2" w:rsidTr="003D16B2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ПДК (Пермский домостроительный комбинат)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6 509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3,84</w:t>
            </w:r>
          </w:p>
        </w:tc>
      </w:tr>
      <w:tr w:rsidR="003D16B2" w:rsidRPr="003D16B2" w:rsidTr="003D16B2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Январский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3 294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9,11</w:t>
            </w:r>
          </w:p>
        </w:tc>
      </w:tr>
      <w:tr w:rsidR="003D16B2" w:rsidRPr="003D16B2" w:rsidTr="003D16B2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КамГЭС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3 297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15,17</w:t>
            </w:r>
          </w:p>
        </w:tc>
      </w:tr>
      <w:tr w:rsidR="003D16B2" w:rsidRPr="003D16B2" w:rsidTr="003D16B2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Молодежный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65,24</w:t>
            </w:r>
          </w:p>
        </w:tc>
      </w:tr>
      <w:tr w:rsidR="003D16B2" w:rsidRPr="003D16B2" w:rsidTr="003D16B2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Кислотные Дачи (</w:t>
            </w:r>
            <w:proofErr w:type="gramStart"/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Камский</w:t>
            </w:r>
            <w:proofErr w:type="gramEnd"/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18 402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41,16</w:t>
            </w:r>
          </w:p>
        </w:tc>
      </w:tr>
      <w:tr w:rsidR="003D16B2" w:rsidRPr="003D16B2" w:rsidTr="003D16B2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Чапаевский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14,49</w:t>
            </w:r>
          </w:p>
        </w:tc>
      </w:tr>
      <w:tr w:rsidR="003D16B2" w:rsidRPr="003D16B2" w:rsidTr="003D16B2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Водозабор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</w:tr>
      <w:tr w:rsidR="003D16B2" w:rsidRPr="003D16B2" w:rsidTr="003D16B2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115 722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1 689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36,49</w:t>
            </w:r>
          </w:p>
        </w:tc>
      </w:tr>
    </w:tbl>
    <w:p w:rsidR="003363C0" w:rsidRDefault="003363C0" w:rsidP="00DA50C4">
      <w:pPr>
        <w:suppressAutoHyphens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D16B2" w:rsidRDefault="003363C0" w:rsidP="00DA50C4">
      <w:pPr>
        <w:suppressAutoHyphens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55D8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705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абочими местами предприятий бытового обслуживания </w:t>
      </w:r>
    </w:p>
    <w:tbl>
      <w:tblPr>
        <w:tblW w:w="10218" w:type="dxa"/>
        <w:tblInd w:w="96" w:type="dxa"/>
        <w:tblLayout w:type="fixed"/>
        <w:tblLook w:val="04A0"/>
      </w:tblPr>
      <w:tblGrid>
        <w:gridCol w:w="12"/>
        <w:gridCol w:w="2410"/>
        <w:gridCol w:w="1418"/>
        <w:gridCol w:w="1417"/>
        <w:gridCol w:w="1559"/>
        <w:gridCol w:w="1701"/>
        <w:gridCol w:w="1701"/>
      </w:tblGrid>
      <w:tr w:rsidR="003D16B2" w:rsidRPr="003D16B2" w:rsidTr="003D16B2">
        <w:trPr>
          <w:gridBefore w:val="1"/>
          <w:wBefore w:w="12" w:type="dxa"/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Район/Микрорайон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Численность по районам на 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рабочих мест по факту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рабочих мест по факту на 1000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рабочих мест по нормативу  на 1000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3D16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Обеспеченность%</w:t>
            </w:r>
            <w:proofErr w:type="spellEnd"/>
          </w:p>
        </w:tc>
      </w:tr>
      <w:tr w:rsidR="003D16B2" w:rsidRPr="003D16B2" w:rsidTr="003D16B2">
        <w:trPr>
          <w:trHeight w:val="315"/>
        </w:trPr>
        <w:tc>
          <w:tcPr>
            <w:tcW w:w="10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Орджоникидзевский</w:t>
            </w:r>
          </w:p>
        </w:tc>
      </w:tr>
      <w:tr w:rsidR="003D16B2" w:rsidRPr="003D16B2" w:rsidTr="003D16B2">
        <w:trPr>
          <w:trHeight w:val="31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Заозерье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20,67</w:t>
            </w:r>
          </w:p>
        </w:tc>
      </w:tr>
      <w:tr w:rsidR="003D16B2" w:rsidRPr="003D16B2" w:rsidTr="003D16B2">
        <w:trPr>
          <w:trHeight w:val="31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Гайва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25,10</w:t>
            </w:r>
          </w:p>
        </w:tc>
      </w:tr>
      <w:tr w:rsidR="003D16B2" w:rsidRPr="003D16B2" w:rsidTr="003D16B2">
        <w:trPr>
          <w:trHeight w:val="31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Бумажник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20,40</w:t>
            </w:r>
          </w:p>
        </w:tc>
      </w:tr>
      <w:tr w:rsidR="003D16B2" w:rsidRPr="003D16B2" w:rsidTr="003D16B2">
        <w:trPr>
          <w:trHeight w:val="31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Левшино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18,05</w:t>
            </w:r>
          </w:p>
        </w:tc>
      </w:tr>
      <w:tr w:rsidR="003D16B2" w:rsidRPr="003D16B2" w:rsidTr="003D16B2">
        <w:trPr>
          <w:trHeight w:val="94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ПДК (Пермский домостроительный комбинат)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29,02</w:t>
            </w:r>
          </w:p>
        </w:tc>
      </w:tr>
      <w:tr w:rsidR="003D16B2" w:rsidRPr="003D16B2" w:rsidTr="003D16B2">
        <w:trPr>
          <w:trHeight w:val="31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D16B2" w:rsidRPr="003D16B2" w:rsidTr="003D16B2">
        <w:trPr>
          <w:trHeight w:val="31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КамГЭС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20,22</w:t>
            </w:r>
          </w:p>
        </w:tc>
      </w:tr>
      <w:tr w:rsidR="003D16B2" w:rsidRPr="003D16B2" w:rsidTr="003D16B2">
        <w:trPr>
          <w:trHeight w:val="31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46,97</w:t>
            </w:r>
          </w:p>
        </w:tc>
      </w:tr>
      <w:tr w:rsidR="003D16B2" w:rsidRPr="003D16B2" w:rsidTr="003D16B2">
        <w:trPr>
          <w:trHeight w:val="6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Кислотные Дачи (</w:t>
            </w:r>
            <w:proofErr w:type="gramStart"/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Камский</w:t>
            </w:r>
            <w:proofErr w:type="gramEnd"/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25,36</w:t>
            </w:r>
          </w:p>
        </w:tc>
      </w:tr>
      <w:tr w:rsidR="003D16B2" w:rsidRPr="003D16B2" w:rsidTr="003D16B2">
        <w:trPr>
          <w:trHeight w:val="31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Чапаевский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16,10</w:t>
            </w:r>
          </w:p>
        </w:tc>
      </w:tr>
      <w:tr w:rsidR="003D16B2" w:rsidRPr="003D16B2" w:rsidTr="003D16B2">
        <w:trPr>
          <w:trHeight w:val="31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Водозабор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17,64</w:t>
            </w:r>
          </w:p>
        </w:tc>
      </w:tr>
      <w:tr w:rsidR="003D16B2" w:rsidRPr="003D16B2" w:rsidTr="003D16B2">
        <w:trPr>
          <w:trHeight w:val="31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B2" w:rsidRPr="003D16B2" w:rsidRDefault="003D16B2" w:rsidP="00E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25,44</w:t>
            </w:r>
          </w:p>
        </w:tc>
      </w:tr>
    </w:tbl>
    <w:p w:rsidR="008A539A" w:rsidRPr="00D655D8" w:rsidRDefault="008A539A" w:rsidP="008C2D5E">
      <w:pPr>
        <w:pStyle w:val="1"/>
        <w:keepNext w:val="0"/>
        <w:spacing w:line="300" w:lineRule="exact"/>
        <w:ind w:firstLine="566"/>
        <w:jc w:val="both"/>
        <w:rPr>
          <w:b w:val="0"/>
          <w:color w:val="000000"/>
          <w:sz w:val="26"/>
          <w:szCs w:val="26"/>
        </w:rPr>
      </w:pPr>
    </w:p>
    <w:p w:rsidR="0043412D" w:rsidRPr="00D655D8" w:rsidRDefault="008C2D5E" w:rsidP="003363C0">
      <w:pPr>
        <w:pStyle w:val="1"/>
        <w:keepNext w:val="0"/>
        <w:spacing w:line="300" w:lineRule="exact"/>
        <w:ind w:firstLine="566"/>
        <w:jc w:val="both"/>
        <w:rPr>
          <w:sz w:val="26"/>
          <w:szCs w:val="26"/>
        </w:rPr>
      </w:pPr>
      <w:proofErr w:type="gramStart"/>
      <w:r w:rsidRPr="00D655D8">
        <w:rPr>
          <w:b w:val="0"/>
          <w:color w:val="000000"/>
          <w:sz w:val="26"/>
          <w:szCs w:val="26"/>
        </w:rPr>
        <w:t xml:space="preserve">По итогам проведенного мониторинга объектов потребительского рынка </w:t>
      </w:r>
      <w:r w:rsidR="003D16B2">
        <w:rPr>
          <w:b w:val="0"/>
          <w:color w:val="000000"/>
          <w:sz w:val="26"/>
          <w:szCs w:val="26"/>
        </w:rPr>
        <w:t>Орджоникидзевского</w:t>
      </w:r>
      <w:r w:rsidRPr="00D655D8">
        <w:rPr>
          <w:b w:val="0"/>
          <w:color w:val="000000"/>
          <w:sz w:val="26"/>
          <w:szCs w:val="26"/>
        </w:rPr>
        <w:t xml:space="preserve"> района города Перми выявлена н</w:t>
      </w:r>
      <w:r w:rsidR="00BA5E96" w:rsidRPr="00D655D8">
        <w:rPr>
          <w:b w:val="0"/>
          <w:color w:val="000000"/>
          <w:sz w:val="26"/>
          <w:szCs w:val="26"/>
        </w:rPr>
        <w:t xml:space="preserve">едостаточная обеспеченность </w:t>
      </w:r>
      <w:r w:rsidR="000B0F9D" w:rsidRPr="00D655D8">
        <w:rPr>
          <w:b w:val="0"/>
          <w:color w:val="000000"/>
          <w:sz w:val="26"/>
          <w:szCs w:val="26"/>
        </w:rPr>
        <w:t xml:space="preserve">       </w:t>
      </w:r>
      <w:r w:rsidR="00BA5E96" w:rsidRPr="00D655D8">
        <w:rPr>
          <w:b w:val="0"/>
          <w:color w:val="000000"/>
          <w:sz w:val="26"/>
          <w:szCs w:val="26"/>
        </w:rPr>
        <w:t>(менее 50 %)</w:t>
      </w:r>
      <w:r w:rsidR="00EA01C8" w:rsidRPr="00D655D8">
        <w:rPr>
          <w:b w:val="0"/>
          <w:sz w:val="26"/>
          <w:szCs w:val="26"/>
        </w:rPr>
        <w:t xml:space="preserve"> </w:t>
      </w:r>
      <w:r w:rsidRPr="00D655D8">
        <w:rPr>
          <w:b w:val="0"/>
          <w:color w:val="000000"/>
          <w:sz w:val="26"/>
          <w:szCs w:val="26"/>
        </w:rPr>
        <w:t xml:space="preserve">населения </w:t>
      </w:r>
      <w:r w:rsidR="00EA01C8" w:rsidRPr="00D655D8">
        <w:rPr>
          <w:b w:val="0"/>
          <w:color w:val="000000"/>
          <w:sz w:val="26"/>
          <w:szCs w:val="26"/>
        </w:rPr>
        <w:t>площадью стационарных торговых</w:t>
      </w:r>
      <w:r w:rsidR="00EA01C8" w:rsidRPr="007A128A">
        <w:rPr>
          <w:b w:val="0"/>
          <w:color w:val="000000"/>
          <w:sz w:val="26"/>
          <w:szCs w:val="26"/>
        </w:rPr>
        <w:t xml:space="preserve"> объектов</w:t>
      </w:r>
      <w:r w:rsidR="000B0F9D" w:rsidRPr="00D655D8">
        <w:rPr>
          <w:b w:val="0"/>
          <w:color w:val="000000"/>
          <w:sz w:val="26"/>
          <w:szCs w:val="26"/>
        </w:rPr>
        <w:t xml:space="preserve"> в микрорайонах </w:t>
      </w:r>
      <w:r w:rsidR="003363C0">
        <w:rPr>
          <w:b w:val="0"/>
          <w:color w:val="000000"/>
          <w:sz w:val="26"/>
          <w:szCs w:val="26"/>
        </w:rPr>
        <w:t>«</w:t>
      </w:r>
      <w:proofErr w:type="spellStart"/>
      <w:r w:rsidR="003363C0">
        <w:rPr>
          <w:b w:val="0"/>
          <w:color w:val="000000"/>
          <w:sz w:val="26"/>
          <w:szCs w:val="26"/>
        </w:rPr>
        <w:t>Левшино</w:t>
      </w:r>
      <w:proofErr w:type="spellEnd"/>
      <w:r w:rsidR="003363C0">
        <w:rPr>
          <w:b w:val="0"/>
          <w:color w:val="000000"/>
          <w:sz w:val="26"/>
          <w:szCs w:val="26"/>
        </w:rPr>
        <w:t xml:space="preserve">», «Чапаевский», «Водозабор», </w:t>
      </w:r>
      <w:r w:rsidR="00EA01C8" w:rsidRPr="00D655D8">
        <w:rPr>
          <w:b w:val="0"/>
          <w:sz w:val="26"/>
          <w:szCs w:val="26"/>
        </w:rPr>
        <w:t>посадочными местами в предприятиях общественного питания  в микрорайон</w:t>
      </w:r>
      <w:r w:rsidR="00DC4501">
        <w:rPr>
          <w:b w:val="0"/>
          <w:sz w:val="26"/>
          <w:szCs w:val="26"/>
        </w:rPr>
        <w:t>ах</w:t>
      </w:r>
      <w:r w:rsidR="003363C0">
        <w:rPr>
          <w:b w:val="0"/>
          <w:sz w:val="26"/>
          <w:szCs w:val="26"/>
        </w:rPr>
        <w:t xml:space="preserve"> «Заозерье», «</w:t>
      </w:r>
      <w:proofErr w:type="spellStart"/>
      <w:r w:rsidR="003363C0">
        <w:rPr>
          <w:b w:val="0"/>
          <w:sz w:val="26"/>
          <w:szCs w:val="26"/>
        </w:rPr>
        <w:t>Гайва</w:t>
      </w:r>
      <w:proofErr w:type="spellEnd"/>
      <w:r w:rsidR="003363C0">
        <w:rPr>
          <w:b w:val="0"/>
          <w:sz w:val="26"/>
          <w:szCs w:val="26"/>
        </w:rPr>
        <w:t>», «Бумажник», «</w:t>
      </w:r>
      <w:proofErr w:type="spellStart"/>
      <w:r w:rsidR="003363C0">
        <w:rPr>
          <w:b w:val="0"/>
          <w:sz w:val="26"/>
          <w:szCs w:val="26"/>
        </w:rPr>
        <w:t>Левшино</w:t>
      </w:r>
      <w:proofErr w:type="spellEnd"/>
      <w:r w:rsidR="003363C0">
        <w:rPr>
          <w:b w:val="0"/>
          <w:sz w:val="26"/>
          <w:szCs w:val="26"/>
        </w:rPr>
        <w:t>», «ПДК», «Январский», «</w:t>
      </w:r>
      <w:proofErr w:type="spellStart"/>
      <w:r w:rsidR="003363C0">
        <w:rPr>
          <w:b w:val="0"/>
          <w:sz w:val="26"/>
          <w:szCs w:val="26"/>
        </w:rPr>
        <w:t>КамГЭС</w:t>
      </w:r>
      <w:proofErr w:type="spellEnd"/>
      <w:r w:rsidR="003363C0">
        <w:rPr>
          <w:b w:val="0"/>
          <w:sz w:val="26"/>
          <w:szCs w:val="26"/>
        </w:rPr>
        <w:t>», « Кислотные Дачи», «Чапаевский», «Водозабор»</w:t>
      </w:r>
      <w:r w:rsidR="00DC4501">
        <w:rPr>
          <w:b w:val="0"/>
          <w:color w:val="000000"/>
          <w:sz w:val="26"/>
          <w:szCs w:val="26"/>
        </w:rPr>
        <w:t xml:space="preserve">, </w:t>
      </w:r>
      <w:r w:rsidR="00EA01C8" w:rsidRPr="00D655D8">
        <w:rPr>
          <w:b w:val="0"/>
          <w:sz w:val="26"/>
          <w:szCs w:val="26"/>
        </w:rPr>
        <w:t>рабочими местами предп</w:t>
      </w:r>
      <w:r w:rsidR="000B0F9D" w:rsidRPr="00D655D8">
        <w:rPr>
          <w:b w:val="0"/>
          <w:sz w:val="26"/>
          <w:szCs w:val="26"/>
        </w:rPr>
        <w:t xml:space="preserve">риятий бытового обслуживания  </w:t>
      </w:r>
      <w:r w:rsidR="00EA01C8" w:rsidRPr="00D655D8">
        <w:rPr>
          <w:b w:val="0"/>
          <w:sz w:val="26"/>
          <w:szCs w:val="26"/>
        </w:rPr>
        <w:t xml:space="preserve">в микрорайонах </w:t>
      </w:r>
      <w:r w:rsidR="00AC5FE1">
        <w:rPr>
          <w:b w:val="0"/>
          <w:sz w:val="26"/>
          <w:szCs w:val="26"/>
        </w:rPr>
        <w:t>«Заозерье», «</w:t>
      </w:r>
      <w:proofErr w:type="spellStart"/>
      <w:r w:rsidR="00AC5FE1">
        <w:rPr>
          <w:b w:val="0"/>
          <w:sz w:val="26"/>
          <w:szCs w:val="26"/>
        </w:rPr>
        <w:t>Гайва</w:t>
      </w:r>
      <w:proofErr w:type="spellEnd"/>
      <w:r w:rsidR="00AC5FE1">
        <w:rPr>
          <w:b w:val="0"/>
          <w:sz w:val="26"/>
          <w:szCs w:val="26"/>
        </w:rPr>
        <w:t>», «Бумажник», «</w:t>
      </w:r>
      <w:proofErr w:type="spellStart"/>
      <w:r w:rsidR="00AC5FE1">
        <w:rPr>
          <w:b w:val="0"/>
          <w:sz w:val="26"/>
          <w:szCs w:val="26"/>
        </w:rPr>
        <w:t>Левшино</w:t>
      </w:r>
      <w:proofErr w:type="spellEnd"/>
      <w:r w:rsidR="00AC5FE1">
        <w:rPr>
          <w:b w:val="0"/>
          <w:sz w:val="26"/>
          <w:szCs w:val="26"/>
        </w:rPr>
        <w:t>», «ПДК», «Январский», «</w:t>
      </w:r>
      <w:proofErr w:type="spellStart"/>
      <w:r w:rsidR="00AC5FE1">
        <w:rPr>
          <w:b w:val="0"/>
          <w:sz w:val="26"/>
          <w:szCs w:val="26"/>
        </w:rPr>
        <w:t>КамГЭС</w:t>
      </w:r>
      <w:proofErr w:type="spellEnd"/>
      <w:r w:rsidR="00AC5FE1">
        <w:rPr>
          <w:b w:val="0"/>
          <w:sz w:val="26"/>
          <w:szCs w:val="26"/>
        </w:rPr>
        <w:t>», «Молодежный</w:t>
      </w:r>
      <w:proofErr w:type="gramEnd"/>
      <w:r w:rsidR="00AC5FE1">
        <w:rPr>
          <w:b w:val="0"/>
          <w:sz w:val="26"/>
          <w:szCs w:val="26"/>
        </w:rPr>
        <w:t>», « Кислотные Дачи», «Чапаевский», «Водозабор»</w:t>
      </w:r>
      <w:r w:rsidR="00AC5FE1">
        <w:rPr>
          <w:b w:val="0"/>
          <w:color w:val="000000"/>
          <w:sz w:val="26"/>
          <w:szCs w:val="26"/>
        </w:rPr>
        <w:t>.</w:t>
      </w:r>
    </w:p>
    <w:sectPr w:rsidR="0043412D" w:rsidRPr="00D655D8" w:rsidSect="00612A93">
      <w:pgSz w:w="11906" w:h="16838"/>
      <w:pgMar w:top="426" w:right="991" w:bottom="17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5679D"/>
    <w:rsid w:val="000628ED"/>
    <w:rsid w:val="000B0F9D"/>
    <w:rsid w:val="001227E6"/>
    <w:rsid w:val="00176BE3"/>
    <w:rsid w:val="00196656"/>
    <w:rsid w:val="001A31D0"/>
    <w:rsid w:val="00230729"/>
    <w:rsid w:val="00244DAE"/>
    <w:rsid w:val="00274766"/>
    <w:rsid w:val="00277F7A"/>
    <w:rsid w:val="00291AFF"/>
    <w:rsid w:val="00293805"/>
    <w:rsid w:val="002E5DDE"/>
    <w:rsid w:val="003363C0"/>
    <w:rsid w:val="003D16B2"/>
    <w:rsid w:val="00417CBA"/>
    <w:rsid w:val="00425221"/>
    <w:rsid w:val="0043412D"/>
    <w:rsid w:val="004456D2"/>
    <w:rsid w:val="00454131"/>
    <w:rsid w:val="004678B1"/>
    <w:rsid w:val="004C58C0"/>
    <w:rsid w:val="004E0B77"/>
    <w:rsid w:val="004E541D"/>
    <w:rsid w:val="00541D8A"/>
    <w:rsid w:val="005700E8"/>
    <w:rsid w:val="005A25C6"/>
    <w:rsid w:val="005B6C53"/>
    <w:rsid w:val="005F46A2"/>
    <w:rsid w:val="00612A93"/>
    <w:rsid w:val="00633A4C"/>
    <w:rsid w:val="00645368"/>
    <w:rsid w:val="00684F60"/>
    <w:rsid w:val="006D5CFB"/>
    <w:rsid w:val="006E08BB"/>
    <w:rsid w:val="006F7D74"/>
    <w:rsid w:val="00705263"/>
    <w:rsid w:val="00707B09"/>
    <w:rsid w:val="007A128A"/>
    <w:rsid w:val="007C2CCE"/>
    <w:rsid w:val="007C399B"/>
    <w:rsid w:val="007D7B7C"/>
    <w:rsid w:val="007E5DEE"/>
    <w:rsid w:val="00841624"/>
    <w:rsid w:val="008A3DFF"/>
    <w:rsid w:val="008A539A"/>
    <w:rsid w:val="008A5E34"/>
    <w:rsid w:val="008B040C"/>
    <w:rsid w:val="008C0376"/>
    <w:rsid w:val="008C2D5E"/>
    <w:rsid w:val="009037FE"/>
    <w:rsid w:val="0095679D"/>
    <w:rsid w:val="009956E3"/>
    <w:rsid w:val="009A4E62"/>
    <w:rsid w:val="009C7EC5"/>
    <w:rsid w:val="009D59EB"/>
    <w:rsid w:val="009D6254"/>
    <w:rsid w:val="009F71F9"/>
    <w:rsid w:val="00A876FF"/>
    <w:rsid w:val="00AC5FE1"/>
    <w:rsid w:val="00B73664"/>
    <w:rsid w:val="00BA5E96"/>
    <w:rsid w:val="00C3531F"/>
    <w:rsid w:val="00CB1DA6"/>
    <w:rsid w:val="00CF3133"/>
    <w:rsid w:val="00D03845"/>
    <w:rsid w:val="00D36FE9"/>
    <w:rsid w:val="00D51569"/>
    <w:rsid w:val="00D655D8"/>
    <w:rsid w:val="00D7580D"/>
    <w:rsid w:val="00D81C2D"/>
    <w:rsid w:val="00DA50C4"/>
    <w:rsid w:val="00DC4501"/>
    <w:rsid w:val="00DE16B1"/>
    <w:rsid w:val="00E23503"/>
    <w:rsid w:val="00E77523"/>
    <w:rsid w:val="00E9242B"/>
    <w:rsid w:val="00EA01C8"/>
    <w:rsid w:val="00F552B2"/>
    <w:rsid w:val="00F82ED1"/>
    <w:rsid w:val="00FF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05"/>
  </w:style>
  <w:style w:type="paragraph" w:styleId="1">
    <w:name w:val="heading 1"/>
    <w:basedOn w:val="a"/>
    <w:next w:val="a"/>
    <w:link w:val="10"/>
    <w:qFormat/>
    <w:rsid w:val="00BA5E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7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A5E96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rsid w:val="00BA5E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A5E9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FF48E-1D44-4568-B8A4-C9FCAB9B5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kartashova-im</dc:creator>
  <cp:lastModifiedBy>kartashova-im</cp:lastModifiedBy>
  <cp:revision>7</cp:revision>
  <cp:lastPrinted>2021-10-07T11:51:00Z</cp:lastPrinted>
  <dcterms:created xsi:type="dcterms:W3CDTF">2021-10-07T11:53:00Z</dcterms:created>
  <dcterms:modified xsi:type="dcterms:W3CDTF">2021-10-08T03:53:00Z</dcterms:modified>
</cp:coreProperties>
</file>