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A8BF0" w14:textId="47568F2A" w:rsidR="00BD29B5" w:rsidRDefault="00CB27EF">
      <w:pPr>
        <w:rPr>
          <w:lang w:val="en-US"/>
        </w:rPr>
      </w:pPr>
      <w:r w:rsidRPr="00CB27EF">
        <w:rPr>
          <w:rFonts w:ascii="Times New Roman" w:eastAsia="Calibri" w:hAnsi="Times New Roman" w:cs="Times New Roman"/>
          <w:noProof/>
          <w:kern w:val="0"/>
          <w:sz w:val="18"/>
          <w:szCs w:val="18"/>
          <w:lang w:eastAsia="ru-RU"/>
          <w14:ligatures w14:val="none"/>
        </w:rPr>
        <w:drawing>
          <wp:anchor distT="0" distB="0" distL="114300" distR="114300" simplePos="0" relativeHeight="251658240" behindDoc="1" locked="0" layoutInCell="1" allowOverlap="1" wp14:anchorId="53F680CB" wp14:editId="55DFD5B8">
            <wp:simplePos x="0" y="0"/>
            <wp:positionH relativeFrom="column">
              <wp:posOffset>1548765</wp:posOffset>
            </wp:positionH>
            <wp:positionV relativeFrom="paragraph">
              <wp:posOffset>-345440</wp:posOffset>
            </wp:positionV>
            <wp:extent cx="2343150" cy="1194729"/>
            <wp:effectExtent l="0" t="0" r="0" b="5715"/>
            <wp:wrapNone/>
            <wp:docPr id="9" name="Рисунок 1" descr="Логотип согласова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согласован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F297B" w14:textId="66A72AC0" w:rsidR="00493105" w:rsidRPr="00493105" w:rsidRDefault="00493105" w:rsidP="00493105">
      <w:pPr>
        <w:rPr>
          <w:lang w:val="en-US"/>
        </w:rPr>
      </w:pPr>
    </w:p>
    <w:p w14:paraId="361FE423" w14:textId="007FEB22" w:rsidR="00493105" w:rsidRPr="00493105" w:rsidRDefault="00493105" w:rsidP="00493105">
      <w:pPr>
        <w:rPr>
          <w:lang w:val="en-US"/>
        </w:rPr>
      </w:pPr>
    </w:p>
    <w:p w14:paraId="2BDBE1FD" w14:textId="2D7960D5" w:rsidR="00493105" w:rsidRDefault="00493105" w:rsidP="00493105">
      <w:pPr>
        <w:rPr>
          <w:lang w:val="en-US"/>
        </w:rPr>
      </w:pPr>
    </w:p>
    <w:p w14:paraId="6481B95A" w14:textId="77777777" w:rsidR="00493105" w:rsidRPr="00524231" w:rsidRDefault="00493105" w:rsidP="00493105">
      <w:pPr>
        <w:ind w:left="-567"/>
        <w:jc w:val="center"/>
        <w:rPr>
          <w:rFonts w:ascii="Roboto" w:hAnsi="Roboto" w:cs="Arial"/>
          <w:b/>
          <w:bCs/>
          <w:sz w:val="26"/>
          <w:szCs w:val="26"/>
        </w:rPr>
      </w:pPr>
      <w:r w:rsidRPr="00524231">
        <w:rPr>
          <w:rFonts w:ascii="Roboto" w:hAnsi="Roboto" w:cs="Arial"/>
          <w:b/>
          <w:bCs/>
          <w:sz w:val="26"/>
          <w:szCs w:val="26"/>
        </w:rPr>
        <w:t xml:space="preserve">Общество с ограниченной ответственностью </w:t>
      </w:r>
    </w:p>
    <w:p w14:paraId="24848E84" w14:textId="5FB098F2" w:rsidR="00493105" w:rsidRPr="00524231" w:rsidRDefault="00493105" w:rsidP="00493105">
      <w:pPr>
        <w:ind w:left="-567"/>
        <w:jc w:val="center"/>
        <w:rPr>
          <w:rFonts w:ascii="Roboto" w:hAnsi="Roboto" w:cs="Arial"/>
          <w:b/>
          <w:bCs/>
          <w:sz w:val="26"/>
          <w:szCs w:val="26"/>
        </w:rPr>
      </w:pPr>
      <w:r w:rsidRPr="00524231">
        <w:rPr>
          <w:rFonts w:ascii="Roboto" w:hAnsi="Roboto" w:cs="Arial"/>
          <w:b/>
          <w:bCs/>
          <w:sz w:val="26"/>
          <w:szCs w:val="26"/>
        </w:rPr>
        <w:t>«Поволжская научно-производственная компания» (ООО «ПНПК»)</w:t>
      </w:r>
    </w:p>
    <w:p w14:paraId="040B9084" w14:textId="63259E3D" w:rsidR="00493105" w:rsidRPr="00524231" w:rsidRDefault="00493105" w:rsidP="004D14E6">
      <w:pPr>
        <w:spacing w:after="0" w:line="360" w:lineRule="auto"/>
        <w:ind w:left="-284"/>
        <w:jc w:val="both"/>
        <w:rPr>
          <w:rFonts w:ascii="Roboto" w:eastAsia="Calibri" w:hAnsi="Roboto" w:cs="Arial"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/>
          <w:kern w:val="0"/>
          <w:sz w:val="23"/>
          <w:szCs w:val="23"/>
          <w14:ligatures w14:val="none"/>
        </w:rPr>
        <w:t>Адрес:</w:t>
      </w:r>
      <w:r w:rsidRPr="00524231">
        <w:rPr>
          <w:rFonts w:ascii="Roboto" w:eastAsia="Calibri" w:hAnsi="Roboto" w:cs="Arial"/>
          <w:kern w:val="0"/>
          <w:sz w:val="23"/>
          <w:szCs w:val="23"/>
          <w14:ligatures w14:val="none"/>
        </w:rPr>
        <w:t xml:space="preserve"> </w:t>
      </w:r>
      <w:r w:rsidRPr="00524231">
        <w:rPr>
          <w:rFonts w:ascii="Roboto" w:eastAsia="Calibri" w:hAnsi="Roboto" w:cs="Arial"/>
          <w:kern w:val="0"/>
          <w:sz w:val="23"/>
          <w:szCs w:val="23"/>
          <w:lang w:eastAsia="ru-RU"/>
          <w14:ligatures w14:val="none"/>
        </w:rPr>
        <w:t>614056, Пермский край, г. Пермь, ул. Переездная, д. 1, литер Б1, оф. 13</w:t>
      </w:r>
    </w:p>
    <w:p w14:paraId="4AB3BBD8" w14:textId="54925DDC" w:rsidR="00493105" w:rsidRPr="00524231" w:rsidRDefault="00493105" w:rsidP="004D14E6">
      <w:pPr>
        <w:spacing w:after="0" w:line="360" w:lineRule="auto"/>
        <w:ind w:left="-284"/>
        <w:jc w:val="both"/>
        <w:rPr>
          <w:rFonts w:ascii="Roboto" w:eastAsia="Calibri" w:hAnsi="Roboto" w:cs="Arial"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/>
          <w:kern w:val="0"/>
          <w:sz w:val="23"/>
          <w:szCs w:val="23"/>
          <w14:ligatures w14:val="none"/>
        </w:rPr>
        <w:t>Телефон:</w:t>
      </w:r>
      <w:r w:rsidRPr="00524231">
        <w:rPr>
          <w:rFonts w:ascii="Roboto" w:eastAsia="Calibri" w:hAnsi="Roboto" w:cs="Arial"/>
          <w:kern w:val="0"/>
          <w:sz w:val="23"/>
          <w:szCs w:val="23"/>
          <w14:ligatures w14:val="none"/>
        </w:rPr>
        <w:t xml:space="preserve"> +7 (342) 206-58-18 </w:t>
      </w:r>
    </w:p>
    <w:p w14:paraId="6C3A2788" w14:textId="4D7997EA" w:rsidR="00493105" w:rsidRPr="00524231" w:rsidRDefault="00493105" w:rsidP="004D14E6">
      <w:pPr>
        <w:spacing w:after="0" w:line="360" w:lineRule="auto"/>
        <w:ind w:left="-284"/>
        <w:jc w:val="both"/>
        <w:rPr>
          <w:rFonts w:ascii="Roboto" w:eastAsia="Calibri" w:hAnsi="Roboto" w:cs="Arial"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/>
          <w:kern w:val="0"/>
          <w:sz w:val="23"/>
          <w:szCs w:val="23"/>
          <w14:ligatures w14:val="none"/>
        </w:rPr>
        <w:t>Эл</w:t>
      </w:r>
      <w:r w:rsidR="004D14E6" w:rsidRPr="00524231">
        <w:rPr>
          <w:rFonts w:ascii="Roboto" w:eastAsia="Calibri" w:hAnsi="Roboto" w:cs="Arial"/>
          <w:b/>
          <w:kern w:val="0"/>
          <w:sz w:val="23"/>
          <w:szCs w:val="23"/>
          <w14:ligatures w14:val="none"/>
        </w:rPr>
        <w:t xml:space="preserve">ектронная </w:t>
      </w:r>
      <w:r w:rsidRPr="00524231">
        <w:rPr>
          <w:rFonts w:ascii="Roboto" w:eastAsia="Calibri" w:hAnsi="Roboto" w:cs="Arial"/>
          <w:b/>
          <w:kern w:val="0"/>
          <w:sz w:val="23"/>
          <w:szCs w:val="23"/>
          <w14:ligatures w14:val="none"/>
        </w:rPr>
        <w:t>почта</w:t>
      </w:r>
      <w:r w:rsidRPr="00524231">
        <w:rPr>
          <w:rFonts w:ascii="Roboto" w:eastAsia="Calibri" w:hAnsi="Roboto" w:cs="Arial"/>
          <w:kern w:val="0"/>
          <w:sz w:val="23"/>
          <w:szCs w:val="23"/>
          <w14:ligatures w14:val="none"/>
        </w:rPr>
        <w:t>:</w:t>
      </w:r>
      <w:r w:rsidR="004D14E6" w:rsidRPr="00524231">
        <w:rPr>
          <w:rFonts w:ascii="Roboto" w:eastAsia="Calibri" w:hAnsi="Roboto" w:cs="Arial"/>
          <w:kern w:val="0"/>
          <w:sz w:val="23"/>
          <w:szCs w:val="23"/>
          <w14:ligatures w14:val="none"/>
        </w:rPr>
        <w:t xml:space="preserve"> </w:t>
      </w:r>
      <w:r w:rsidRPr="00524231">
        <w:rPr>
          <w:rFonts w:ascii="Roboto" w:eastAsia="Calibri" w:hAnsi="Roboto" w:cs="Arial"/>
          <w:color w:val="0563C1"/>
          <w:kern w:val="0"/>
          <w:sz w:val="23"/>
          <w:szCs w:val="23"/>
          <w:u w:val="single"/>
          <w:lang w:val="en-US"/>
          <w14:ligatures w14:val="none"/>
        </w:rPr>
        <w:t>info</w:t>
      </w:r>
      <w:r w:rsidRPr="00524231">
        <w:rPr>
          <w:rFonts w:ascii="Roboto" w:eastAsia="Calibri" w:hAnsi="Roboto" w:cs="Arial"/>
          <w:color w:val="0563C1"/>
          <w:kern w:val="0"/>
          <w:sz w:val="23"/>
          <w:szCs w:val="23"/>
          <w:u w:val="single"/>
          <w14:ligatures w14:val="none"/>
        </w:rPr>
        <w:t>@</w:t>
      </w:r>
      <w:proofErr w:type="spellStart"/>
      <w:r w:rsidRPr="00524231">
        <w:rPr>
          <w:rFonts w:ascii="Roboto" w:eastAsia="Calibri" w:hAnsi="Roboto" w:cs="Arial"/>
          <w:color w:val="0563C1"/>
          <w:kern w:val="0"/>
          <w:sz w:val="23"/>
          <w:szCs w:val="23"/>
          <w:u w:val="single"/>
          <w:lang w:val="en-US"/>
          <w14:ligatures w14:val="none"/>
        </w:rPr>
        <w:t>pnpc</w:t>
      </w:r>
      <w:proofErr w:type="spellEnd"/>
      <w:r w:rsidRPr="00524231">
        <w:rPr>
          <w:rFonts w:ascii="Roboto" w:eastAsia="Calibri" w:hAnsi="Roboto" w:cs="Arial"/>
          <w:color w:val="0563C1"/>
          <w:kern w:val="0"/>
          <w:sz w:val="23"/>
          <w:szCs w:val="23"/>
          <w:u w:val="single"/>
          <w14:ligatures w14:val="none"/>
        </w:rPr>
        <w:t>.</w:t>
      </w:r>
      <w:proofErr w:type="spellStart"/>
      <w:r w:rsidRPr="00524231">
        <w:rPr>
          <w:rFonts w:ascii="Roboto" w:eastAsia="Calibri" w:hAnsi="Roboto" w:cs="Arial"/>
          <w:color w:val="0563C1"/>
          <w:kern w:val="0"/>
          <w:sz w:val="23"/>
          <w:szCs w:val="23"/>
          <w:u w:val="single"/>
          <w:lang w:val="en-US"/>
          <w14:ligatures w14:val="none"/>
        </w:rPr>
        <w:t>ru</w:t>
      </w:r>
      <w:proofErr w:type="spellEnd"/>
    </w:p>
    <w:p w14:paraId="0E0B72FD" w14:textId="6E0C9B45" w:rsidR="00493105" w:rsidRPr="00524231" w:rsidRDefault="00493105" w:rsidP="004D14E6">
      <w:pPr>
        <w:spacing w:after="0" w:line="360" w:lineRule="auto"/>
        <w:ind w:left="-284"/>
        <w:jc w:val="both"/>
        <w:rPr>
          <w:rFonts w:ascii="Roboto" w:eastAsia="Calibri" w:hAnsi="Roboto" w:cs="Arial"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/>
          <w:kern w:val="0"/>
          <w:sz w:val="23"/>
          <w:szCs w:val="23"/>
          <w14:ligatures w14:val="none"/>
        </w:rPr>
        <w:t>Сайт:</w:t>
      </w:r>
      <w:r w:rsidRPr="00524231">
        <w:rPr>
          <w:rFonts w:ascii="Roboto" w:eastAsia="Calibri" w:hAnsi="Roboto" w:cs="Arial"/>
          <w:kern w:val="0"/>
          <w:sz w:val="23"/>
          <w:szCs w:val="23"/>
          <w14:ligatures w14:val="none"/>
        </w:rPr>
        <w:t xml:space="preserve"> </w:t>
      </w:r>
      <w:hyperlink r:id="rId7" w:history="1">
        <w:r w:rsidRPr="00524231">
          <w:rPr>
            <w:rStyle w:val="a3"/>
            <w:rFonts w:ascii="Roboto" w:eastAsia="Calibri" w:hAnsi="Roboto" w:cs="Arial"/>
            <w:kern w:val="0"/>
            <w:sz w:val="23"/>
            <w:szCs w:val="23"/>
            <w:lang w:val="en-US"/>
            <w14:ligatures w14:val="none"/>
          </w:rPr>
          <w:t>www</w:t>
        </w:r>
        <w:r w:rsidRPr="00524231">
          <w:rPr>
            <w:rStyle w:val="a3"/>
            <w:rFonts w:ascii="Roboto" w:eastAsia="Calibri" w:hAnsi="Roboto" w:cs="Arial"/>
            <w:kern w:val="0"/>
            <w:sz w:val="23"/>
            <w:szCs w:val="23"/>
            <w14:ligatures w14:val="none"/>
          </w:rPr>
          <w:t>.</w:t>
        </w:r>
        <w:proofErr w:type="spellStart"/>
        <w:r w:rsidRPr="00524231">
          <w:rPr>
            <w:rStyle w:val="a3"/>
            <w:rFonts w:ascii="Roboto" w:eastAsia="Calibri" w:hAnsi="Roboto" w:cs="Arial"/>
            <w:kern w:val="0"/>
            <w:sz w:val="23"/>
            <w:szCs w:val="23"/>
            <w:lang w:val="en-US"/>
            <w14:ligatures w14:val="none"/>
          </w:rPr>
          <w:t>pnpc</w:t>
        </w:r>
        <w:proofErr w:type="spellEnd"/>
        <w:r w:rsidRPr="00524231">
          <w:rPr>
            <w:rStyle w:val="a3"/>
            <w:rFonts w:ascii="Roboto" w:eastAsia="Calibri" w:hAnsi="Roboto" w:cs="Arial"/>
            <w:kern w:val="0"/>
            <w:sz w:val="23"/>
            <w:szCs w:val="23"/>
            <w14:ligatures w14:val="none"/>
          </w:rPr>
          <w:t>.</w:t>
        </w:r>
        <w:proofErr w:type="spellStart"/>
        <w:r w:rsidRPr="00524231">
          <w:rPr>
            <w:rStyle w:val="a3"/>
            <w:rFonts w:ascii="Roboto" w:eastAsia="Calibri" w:hAnsi="Roboto" w:cs="Arial"/>
            <w:kern w:val="0"/>
            <w:sz w:val="23"/>
            <w:szCs w:val="23"/>
            <w:lang w:val="en-US"/>
            <w14:ligatures w14:val="none"/>
          </w:rPr>
          <w:t>ru</w:t>
        </w:r>
        <w:proofErr w:type="spellEnd"/>
      </w:hyperlink>
    </w:p>
    <w:p w14:paraId="6846FAA5" w14:textId="67FEF77A" w:rsidR="00493105" w:rsidRPr="00524231" w:rsidRDefault="00493105" w:rsidP="004D14E6">
      <w:pPr>
        <w:spacing w:after="0" w:line="360" w:lineRule="auto"/>
        <w:ind w:left="-284"/>
        <w:jc w:val="both"/>
        <w:rPr>
          <w:rFonts w:ascii="Roboto" w:eastAsia="Calibri" w:hAnsi="Roboto" w:cs="Arial"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/>
          <w:bCs/>
          <w:kern w:val="0"/>
          <w:sz w:val="23"/>
          <w:szCs w:val="23"/>
          <w14:ligatures w14:val="none"/>
        </w:rPr>
        <w:t>ИНН/ОГРН</w:t>
      </w:r>
      <w:r w:rsidRPr="00524231">
        <w:rPr>
          <w:rFonts w:ascii="Roboto" w:eastAsia="Calibri" w:hAnsi="Roboto" w:cs="Arial"/>
          <w:kern w:val="0"/>
          <w:sz w:val="23"/>
          <w:szCs w:val="23"/>
          <w14:ligatures w14:val="none"/>
        </w:rPr>
        <w:t xml:space="preserve"> 6316100813/</w:t>
      </w:r>
      <w:r w:rsidR="004D14E6" w:rsidRPr="00524231">
        <w:rPr>
          <w:rFonts w:ascii="Roboto" w:eastAsia="Calibri" w:hAnsi="Roboto" w:cs="Arial"/>
          <w:kern w:val="0"/>
          <w:sz w:val="23"/>
          <w:szCs w:val="23"/>
          <w14:ligatures w14:val="none"/>
        </w:rPr>
        <w:t xml:space="preserve">1056316038151                              </w:t>
      </w:r>
    </w:p>
    <w:p w14:paraId="1EAA45E3" w14:textId="77777777" w:rsidR="00493105" w:rsidRPr="00524231" w:rsidRDefault="00493105" w:rsidP="004D14E6">
      <w:pPr>
        <w:spacing w:after="0" w:line="276" w:lineRule="auto"/>
        <w:ind w:left="-284"/>
        <w:jc w:val="both"/>
        <w:rPr>
          <w:rFonts w:ascii="Roboto" w:eastAsia="Calibri" w:hAnsi="Roboto" w:cs="Arial"/>
          <w:kern w:val="0"/>
          <w:sz w:val="23"/>
          <w:szCs w:val="23"/>
          <w14:ligatures w14:val="none"/>
        </w:rPr>
      </w:pPr>
    </w:p>
    <w:p w14:paraId="060A88A0" w14:textId="77777777" w:rsidR="00493105" w:rsidRPr="00524231" w:rsidRDefault="00493105" w:rsidP="004D14E6">
      <w:pPr>
        <w:spacing w:after="0" w:line="276" w:lineRule="auto"/>
        <w:ind w:left="-284"/>
        <w:jc w:val="both"/>
        <w:rPr>
          <w:rFonts w:ascii="Roboto" w:eastAsia="Calibri" w:hAnsi="Roboto" w:cs="Arial"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/>
          <w:kern w:val="0"/>
          <w:sz w:val="23"/>
          <w:szCs w:val="23"/>
          <w14:ligatures w14:val="none"/>
        </w:rPr>
        <w:t>Основные направления (виды) деятельности:</w:t>
      </w:r>
    </w:p>
    <w:p w14:paraId="0F56F79D" w14:textId="77777777" w:rsidR="00684DC6" w:rsidRPr="00684DC6" w:rsidRDefault="00684DC6" w:rsidP="00684DC6">
      <w:pPr>
        <w:spacing w:after="0"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684DC6">
        <w:rPr>
          <w:rFonts w:ascii="Roboto" w:hAnsi="Roboto" w:cs="Arial"/>
          <w:sz w:val="23"/>
          <w:szCs w:val="23"/>
        </w:rPr>
        <w:t>-Техническое обслуживание, ремонт, производство и модернизация систем сухих газовых и торцевых уплотнений;</w:t>
      </w:r>
    </w:p>
    <w:p w14:paraId="1665F357" w14:textId="77777777" w:rsidR="00684DC6" w:rsidRPr="00684DC6" w:rsidRDefault="00684DC6" w:rsidP="00684DC6">
      <w:pPr>
        <w:spacing w:after="0"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684DC6">
        <w:rPr>
          <w:rFonts w:ascii="Roboto" w:hAnsi="Roboto" w:cs="Arial"/>
          <w:sz w:val="23"/>
          <w:szCs w:val="23"/>
        </w:rPr>
        <w:t>-Техническое обслуживание, ремонт, диагностика и модернизация компрессорного и прочего динамического оборудования;</w:t>
      </w:r>
    </w:p>
    <w:p w14:paraId="60351803" w14:textId="77777777" w:rsidR="00684DC6" w:rsidRPr="00684DC6" w:rsidRDefault="00684DC6" w:rsidP="00684DC6">
      <w:pPr>
        <w:spacing w:after="0"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684DC6">
        <w:rPr>
          <w:rFonts w:ascii="Roboto" w:hAnsi="Roboto" w:cs="Arial"/>
          <w:sz w:val="23"/>
          <w:szCs w:val="23"/>
        </w:rPr>
        <w:t>- Вибродиагностика компрессорного и прочего динамического оборудования;</w:t>
      </w:r>
    </w:p>
    <w:p w14:paraId="6FE708E6" w14:textId="77777777" w:rsidR="00684DC6" w:rsidRPr="00684DC6" w:rsidRDefault="00684DC6" w:rsidP="00684DC6">
      <w:pPr>
        <w:spacing w:after="0"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684DC6">
        <w:rPr>
          <w:rFonts w:ascii="Roboto" w:hAnsi="Roboto" w:cs="Arial"/>
          <w:sz w:val="23"/>
          <w:szCs w:val="23"/>
        </w:rPr>
        <w:t>- Обслуживание и ремонт установок грануляции серы, изготовление комплектующих для грануляции серы;</w:t>
      </w:r>
    </w:p>
    <w:p w14:paraId="0D4D4948" w14:textId="6C740B4F" w:rsidR="00684DC6" w:rsidRPr="00684DC6" w:rsidRDefault="008904C9" w:rsidP="00684DC6">
      <w:pPr>
        <w:spacing w:after="0"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D789F3" wp14:editId="38BD9ECF">
            <wp:simplePos x="0" y="0"/>
            <wp:positionH relativeFrom="column">
              <wp:posOffset>2943225</wp:posOffset>
            </wp:positionH>
            <wp:positionV relativeFrom="paragraph">
              <wp:posOffset>389255</wp:posOffset>
            </wp:positionV>
            <wp:extent cx="3048000" cy="1580515"/>
            <wp:effectExtent l="0" t="0" r="0" b="63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6"/>
                    <a:stretch/>
                  </pic:blipFill>
                  <pic:spPr bwMode="auto">
                    <a:xfrm>
                      <a:off x="0" y="0"/>
                      <a:ext cx="30480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DC6" w:rsidRPr="00684DC6">
        <w:rPr>
          <w:rFonts w:ascii="Roboto" w:hAnsi="Roboto" w:cs="Arial"/>
          <w:sz w:val="23"/>
          <w:szCs w:val="23"/>
        </w:rPr>
        <w:t>- Реверсивный инжиниринг;</w:t>
      </w:r>
    </w:p>
    <w:p w14:paraId="284E3763" w14:textId="693D3701" w:rsidR="000336BD" w:rsidRDefault="00684DC6" w:rsidP="00684DC6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684DC6">
        <w:rPr>
          <w:rFonts w:ascii="Roboto" w:hAnsi="Roboto" w:cs="Arial"/>
          <w:sz w:val="23"/>
          <w:szCs w:val="23"/>
        </w:rPr>
        <w:t>- Параллельный импорт.</w:t>
      </w:r>
      <w:r w:rsidR="000336BD">
        <w:rPr>
          <w:noProof/>
        </w:rPr>
        <w:drawing>
          <wp:anchor distT="0" distB="0" distL="114300" distR="114300" simplePos="0" relativeHeight="251660288" behindDoc="0" locked="0" layoutInCell="1" allowOverlap="1" wp14:anchorId="6CBF748B" wp14:editId="5B407376">
            <wp:simplePos x="0" y="0"/>
            <wp:positionH relativeFrom="column">
              <wp:posOffset>-117475</wp:posOffset>
            </wp:positionH>
            <wp:positionV relativeFrom="paragraph">
              <wp:posOffset>187960</wp:posOffset>
            </wp:positionV>
            <wp:extent cx="3054350" cy="158242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" r="6502"/>
                    <a:stretch/>
                  </pic:blipFill>
                  <pic:spPr bwMode="auto">
                    <a:xfrm>
                      <a:off x="0" y="0"/>
                      <a:ext cx="30543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6BD">
        <w:rPr>
          <w:noProof/>
        </w:rPr>
        <w:t xml:space="preserve"> </w:t>
      </w:r>
    </w:p>
    <w:p w14:paraId="784A8B47" w14:textId="548F77FB" w:rsidR="000336BD" w:rsidRDefault="000336BD" w:rsidP="004D14E6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</w:p>
    <w:p w14:paraId="25F8F8C3" w14:textId="5B6C0FA1" w:rsidR="000336BD" w:rsidRDefault="000336BD" w:rsidP="004D14E6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</w:p>
    <w:p w14:paraId="5BA07591" w14:textId="77777777" w:rsidR="000336BD" w:rsidRPr="00524231" w:rsidRDefault="000336BD" w:rsidP="004D14E6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</w:p>
    <w:p w14:paraId="26E5FE16" w14:textId="1ECA707A" w:rsidR="004D14E6" w:rsidRPr="00524231" w:rsidRDefault="004D14E6" w:rsidP="004D14E6">
      <w:pPr>
        <w:pStyle w:val="a5"/>
        <w:spacing w:line="276" w:lineRule="auto"/>
        <w:ind w:left="-284"/>
        <w:jc w:val="both"/>
        <w:rPr>
          <w:rFonts w:ascii="Roboto" w:hAnsi="Roboto"/>
          <w:shd w:val="clear" w:color="auto" w:fill="FFFFFF"/>
        </w:rPr>
      </w:pPr>
      <w:r w:rsidRPr="00524231">
        <w:rPr>
          <w:rFonts w:ascii="Roboto" w:hAnsi="Roboto" w:cs="Arial"/>
          <w:b/>
          <w:bCs/>
          <w:sz w:val="23"/>
          <w:szCs w:val="23"/>
        </w:rPr>
        <w:t xml:space="preserve">Отрасль производства: </w:t>
      </w:r>
      <w:r w:rsidRPr="00524231">
        <w:rPr>
          <w:rFonts w:ascii="Roboto" w:hAnsi="Roboto"/>
          <w:shd w:val="clear" w:color="auto" w:fill="FFFFFF"/>
        </w:rPr>
        <w:t>энергетическая, газовая, нефтяная и химическая промышленность.</w:t>
      </w:r>
    </w:p>
    <w:p w14:paraId="027AA568" w14:textId="77777777" w:rsidR="00993AF0" w:rsidRPr="00524231" w:rsidRDefault="00993AF0" w:rsidP="00993AF0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</w:p>
    <w:p w14:paraId="6CE80886" w14:textId="2372C79E" w:rsidR="0082376A" w:rsidRPr="00524231" w:rsidRDefault="0082376A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  <w:r w:rsidRPr="00524231">
        <w:rPr>
          <w:rFonts w:ascii="Roboto" w:hAnsi="Roboto" w:cs="Arial"/>
          <w:b/>
          <w:sz w:val="23"/>
          <w:szCs w:val="23"/>
        </w:rPr>
        <w:t>Производимая продукция (краткая характеристика, область применения продукции)</w:t>
      </w:r>
    </w:p>
    <w:p w14:paraId="0560BB63" w14:textId="77777777" w:rsidR="0082376A" w:rsidRPr="00524231" w:rsidRDefault="0082376A" w:rsidP="0082376A">
      <w:pPr>
        <w:pStyle w:val="a5"/>
        <w:ind w:left="-284"/>
        <w:rPr>
          <w:rFonts w:ascii="Roboto" w:hAnsi="Roboto" w:cs="Arial"/>
          <w:sz w:val="23"/>
          <w:szCs w:val="23"/>
        </w:rPr>
      </w:pPr>
    </w:p>
    <w:p w14:paraId="5749B682" w14:textId="4F962DC6" w:rsidR="000E42F1" w:rsidRPr="00524231" w:rsidRDefault="00993AF0" w:rsidP="00993AF0">
      <w:pPr>
        <w:pStyle w:val="a5"/>
        <w:spacing w:line="276" w:lineRule="auto"/>
        <w:ind w:left="-284" w:firstLine="992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ООО «ПНПК» является полностью отечественным разработчиком и производителем систем сухих газовых уплотнений, включая системы обеспечения.</w:t>
      </w:r>
    </w:p>
    <w:p w14:paraId="4832056F" w14:textId="60B752D3" w:rsidR="00993AF0" w:rsidRPr="00524231" w:rsidRDefault="00993AF0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 xml:space="preserve">На сегодняшний день, у компании накоплен значительный опыт выполнения работ по техническому обслуживанию и ремонту сухих газодинамических уплотнений иностранных и отечественных производителей с применением запасных частей </w:t>
      </w:r>
      <w:r w:rsidRPr="00524231">
        <w:rPr>
          <w:rFonts w:ascii="Roboto" w:hAnsi="Roboto" w:cs="Arial"/>
          <w:sz w:val="23"/>
          <w:szCs w:val="23"/>
        </w:rPr>
        <w:lastRenderedPageBreak/>
        <w:t>российского производства, с обеспечением полной взаимозаменяемости присоединительных элементов без необходимости доработки деталей нагнетателя и обвязки.</w:t>
      </w:r>
    </w:p>
    <w:p w14:paraId="019A2726" w14:textId="03C2F021" w:rsidR="00993AF0" w:rsidRPr="0052423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4A5067" wp14:editId="7B8F4711">
            <wp:simplePos x="0" y="0"/>
            <wp:positionH relativeFrom="column">
              <wp:posOffset>2818765</wp:posOffset>
            </wp:positionH>
            <wp:positionV relativeFrom="paragraph">
              <wp:posOffset>1053465</wp:posOffset>
            </wp:positionV>
            <wp:extent cx="3050540" cy="2014855"/>
            <wp:effectExtent l="0" t="0" r="0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F0" w:rsidRPr="00524231">
        <w:rPr>
          <w:rFonts w:ascii="Roboto" w:hAnsi="Roboto" w:cs="Arial"/>
          <w:sz w:val="23"/>
          <w:szCs w:val="23"/>
        </w:rPr>
        <w:t xml:space="preserve">Производственные цеха компании, расположенные </w:t>
      </w:r>
      <w:r w:rsidR="0082376A" w:rsidRPr="00524231">
        <w:rPr>
          <w:rFonts w:ascii="Roboto" w:hAnsi="Roboto" w:cs="Arial"/>
          <w:sz w:val="23"/>
          <w:szCs w:val="23"/>
        </w:rPr>
        <w:t>в г. Пермь,</w:t>
      </w:r>
      <w:r w:rsidR="00993AF0" w:rsidRPr="00524231">
        <w:rPr>
          <w:rFonts w:ascii="Roboto" w:hAnsi="Roboto" w:cs="Arial"/>
          <w:sz w:val="23"/>
          <w:szCs w:val="23"/>
        </w:rPr>
        <w:t xml:space="preserve"> и г. Самара, оснащены испытательными стендами, а также всем необходимым оборудованием для изготовления, обслуживания и ремонта картриджей уплотнений. ООО «ПНПК» имеет собственную разработанную линейку рабочих пар трения, охватывающую весь широкий парк компрессорного оборудования.</w:t>
      </w:r>
    </w:p>
    <w:p w14:paraId="4057294B" w14:textId="363876BF" w:rsidR="0082376A" w:rsidRDefault="006B2491" w:rsidP="006B2491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93454F5" wp14:editId="6D2D36A0">
            <wp:simplePos x="0" y="0"/>
            <wp:positionH relativeFrom="column">
              <wp:posOffset>-199390</wp:posOffset>
            </wp:positionH>
            <wp:positionV relativeFrom="paragraph">
              <wp:posOffset>177165</wp:posOffset>
            </wp:positionV>
            <wp:extent cx="3017520" cy="2014855"/>
            <wp:effectExtent l="0" t="0" r="0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F0" w:rsidRPr="00524231">
        <w:rPr>
          <w:rFonts w:ascii="Roboto" w:hAnsi="Roboto" w:cs="Arial"/>
          <w:sz w:val="23"/>
          <w:szCs w:val="23"/>
        </w:rPr>
        <w:t xml:space="preserve"> </w:t>
      </w:r>
    </w:p>
    <w:p w14:paraId="349FFAF2" w14:textId="77485F71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38AD9A19" w14:textId="68EACD34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2CF19C98" w14:textId="2A398C87" w:rsidR="00836924" w:rsidRDefault="00836924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 w:rsidRPr="00836924">
        <w:rPr>
          <w:rFonts w:ascii="Roboto" w:hAnsi="Roboto" w:cs="Arial"/>
          <w:sz w:val="23"/>
          <w:szCs w:val="23"/>
        </w:rPr>
        <w:t>ООО «ПНПК» оказывает услуги высокого качества по комплексным ремонтам и техническому обслуживанию компрессорного оборудования как Российского, так и зарубежного производства</w:t>
      </w:r>
      <w:r>
        <w:rPr>
          <w:rFonts w:ascii="Roboto" w:hAnsi="Roboto" w:cs="Arial"/>
          <w:sz w:val="23"/>
          <w:szCs w:val="23"/>
        </w:rPr>
        <w:t xml:space="preserve"> в следующих направлениях:</w:t>
      </w:r>
    </w:p>
    <w:p w14:paraId="76AD393C" w14:textId="0A4D58B6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>
        <w:rPr>
          <w:rFonts w:ascii="Roboto" w:hAnsi="Roboto" w:cs="Arial"/>
          <w:sz w:val="23"/>
          <w:szCs w:val="23"/>
        </w:rPr>
        <w:t>- сервисное и техническое обслуживание;</w:t>
      </w:r>
    </w:p>
    <w:p w14:paraId="09C6F2B3" w14:textId="04F5EA08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>
        <w:rPr>
          <w:rFonts w:ascii="Roboto" w:hAnsi="Roboto" w:cs="Arial"/>
          <w:sz w:val="23"/>
          <w:szCs w:val="23"/>
        </w:rPr>
        <w:t>- капитальный ремонт;</w:t>
      </w:r>
    </w:p>
    <w:p w14:paraId="31162699" w14:textId="149EED9B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>
        <w:rPr>
          <w:rFonts w:ascii="Roboto" w:hAnsi="Roboto" w:cs="Arial"/>
          <w:sz w:val="23"/>
          <w:szCs w:val="23"/>
        </w:rPr>
        <w:t>- виброобследование;</w:t>
      </w:r>
    </w:p>
    <w:p w14:paraId="334B0DEB" w14:textId="32359BAC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>
        <w:rPr>
          <w:rFonts w:ascii="Roboto" w:hAnsi="Roboto" w:cs="Arial"/>
          <w:sz w:val="23"/>
          <w:szCs w:val="23"/>
        </w:rPr>
        <w:t>- балансировка ротора в собственных опорах.</w:t>
      </w:r>
    </w:p>
    <w:p w14:paraId="3EC13021" w14:textId="103E2423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bookmarkStart w:id="0" w:name="_Hlk132140994"/>
      <w:r>
        <w:rPr>
          <w:rFonts w:ascii="Roboto" w:hAnsi="Roboto" w:cs="Arial"/>
          <w:sz w:val="23"/>
          <w:szCs w:val="23"/>
        </w:rPr>
        <w:t xml:space="preserve">ООО «ПНПК» </w:t>
      </w:r>
      <w:r w:rsidRPr="00524231">
        <w:rPr>
          <w:rFonts w:ascii="Roboto" w:hAnsi="Roboto" w:cs="Arial"/>
          <w:sz w:val="23"/>
          <w:szCs w:val="23"/>
        </w:rPr>
        <w:t>оказывает услуги высокого качества по комплексным ремонтам и техническому обслуживанию компрессорного оборудования как</w:t>
      </w:r>
      <w:r w:rsidRPr="006B2491">
        <w:t xml:space="preserve"> </w:t>
      </w:r>
      <w:r w:rsidRPr="006B2491">
        <w:rPr>
          <w:rFonts w:ascii="Roboto" w:hAnsi="Roboto" w:cs="Arial"/>
          <w:sz w:val="23"/>
          <w:szCs w:val="23"/>
        </w:rPr>
        <w:t>Российского, так и зарубежного производства</w:t>
      </w:r>
      <w:r>
        <w:rPr>
          <w:rFonts w:ascii="Roboto" w:hAnsi="Roboto" w:cs="Arial"/>
          <w:sz w:val="23"/>
          <w:szCs w:val="23"/>
        </w:rPr>
        <w:t>.</w:t>
      </w:r>
    </w:p>
    <w:bookmarkEnd w:id="0"/>
    <w:p w14:paraId="0D88673E" w14:textId="2BBF152F" w:rsidR="006B2491" w:rsidRDefault="004F3753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 w:rsidRPr="004F3753">
        <w:rPr>
          <w:rFonts w:ascii="Roboto" w:hAnsi="Roboto" w:cs="Arial"/>
          <w:noProof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1DBB6559" wp14:editId="10445978">
            <wp:simplePos x="0" y="0"/>
            <wp:positionH relativeFrom="column">
              <wp:posOffset>4010025</wp:posOffset>
            </wp:positionH>
            <wp:positionV relativeFrom="paragraph">
              <wp:posOffset>150495</wp:posOffset>
            </wp:positionV>
            <wp:extent cx="2000250" cy="19888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491">
        <w:rPr>
          <w:rFonts w:ascii="Roboto" w:hAnsi="Roboto" w:cs="Arial"/>
          <w:noProof/>
          <w:sz w:val="23"/>
          <w:szCs w:val="23"/>
        </w:rPr>
        <w:drawing>
          <wp:anchor distT="0" distB="0" distL="114300" distR="114300" simplePos="0" relativeHeight="251664384" behindDoc="0" locked="0" layoutInCell="1" allowOverlap="1" wp14:anchorId="258BF99E" wp14:editId="53DB75DD">
            <wp:simplePos x="0" y="0"/>
            <wp:positionH relativeFrom="column">
              <wp:posOffset>-149860</wp:posOffset>
            </wp:positionH>
            <wp:positionV relativeFrom="paragraph">
              <wp:posOffset>159385</wp:posOffset>
            </wp:positionV>
            <wp:extent cx="2092960" cy="1979295"/>
            <wp:effectExtent l="0" t="0" r="254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753">
        <w:rPr>
          <w:rFonts w:ascii="Roboto" w:hAnsi="Roboto" w:cs="Arial"/>
          <w:noProof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1A0103AE" wp14:editId="344880B9">
            <wp:simplePos x="0" y="0"/>
            <wp:positionH relativeFrom="column">
              <wp:posOffset>1943100</wp:posOffset>
            </wp:positionH>
            <wp:positionV relativeFrom="paragraph">
              <wp:posOffset>160020</wp:posOffset>
            </wp:positionV>
            <wp:extent cx="2066925" cy="198518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8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2839A" w14:textId="2F5ADC8E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6A08F452" w14:textId="5750B214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1C50075D" w14:textId="77777777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72B6FDD6" w14:textId="77777777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141F5A9E" w14:textId="419E754E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788F0C32" w14:textId="77777777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32B82D8E" w14:textId="77777777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635ABA81" w14:textId="77777777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674BD3B0" w14:textId="77777777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6ACBA159" w14:textId="162F32E7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2988B3DD" w14:textId="77777777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5F5E8AD8" w14:textId="77777777" w:rsidR="006B2491" w:rsidRDefault="006B2491" w:rsidP="00993AF0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3B481405" w14:textId="77777777" w:rsidR="0078380D" w:rsidRDefault="0078380D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65CCC9A3" w14:textId="422FC8F6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 w:rsidRPr="00836924">
        <w:rPr>
          <w:rFonts w:ascii="Roboto" w:hAnsi="Roboto" w:cs="Arial"/>
          <w:sz w:val="23"/>
          <w:szCs w:val="23"/>
        </w:rPr>
        <w:t>Также ООО «ПНПК» активно развивает направлени</w:t>
      </w:r>
      <w:r>
        <w:rPr>
          <w:rFonts w:ascii="Roboto" w:hAnsi="Roboto" w:cs="Arial"/>
          <w:sz w:val="23"/>
          <w:szCs w:val="23"/>
        </w:rPr>
        <w:t>е</w:t>
      </w:r>
      <w:r w:rsidRPr="00836924">
        <w:rPr>
          <w:rFonts w:ascii="Roboto" w:hAnsi="Roboto" w:cs="Arial"/>
          <w:sz w:val="23"/>
          <w:szCs w:val="23"/>
        </w:rPr>
        <w:t xml:space="preserve"> сервисно</w:t>
      </w:r>
      <w:r>
        <w:rPr>
          <w:rFonts w:ascii="Roboto" w:hAnsi="Roboto" w:cs="Arial"/>
          <w:sz w:val="23"/>
          <w:szCs w:val="23"/>
        </w:rPr>
        <w:t>го</w:t>
      </w:r>
      <w:r w:rsidRPr="00836924">
        <w:rPr>
          <w:rFonts w:ascii="Roboto" w:hAnsi="Roboto" w:cs="Arial"/>
          <w:sz w:val="23"/>
          <w:szCs w:val="23"/>
        </w:rPr>
        <w:t xml:space="preserve"> обслуживани</w:t>
      </w:r>
      <w:r>
        <w:rPr>
          <w:rFonts w:ascii="Roboto" w:hAnsi="Roboto" w:cs="Arial"/>
          <w:sz w:val="23"/>
          <w:szCs w:val="23"/>
        </w:rPr>
        <w:t>я</w:t>
      </w:r>
      <w:r w:rsidRPr="00836924">
        <w:rPr>
          <w:rFonts w:ascii="Roboto" w:hAnsi="Roboto" w:cs="Arial"/>
          <w:sz w:val="23"/>
          <w:szCs w:val="23"/>
        </w:rPr>
        <w:t xml:space="preserve"> установок грануляции серы.</w:t>
      </w:r>
      <w:r>
        <w:rPr>
          <w:rFonts w:ascii="Roboto" w:hAnsi="Roboto" w:cs="Arial"/>
          <w:sz w:val="23"/>
          <w:szCs w:val="23"/>
        </w:rPr>
        <w:t xml:space="preserve"> </w:t>
      </w:r>
      <w:r w:rsidRPr="00836924">
        <w:rPr>
          <w:rFonts w:ascii="Roboto" w:hAnsi="Roboto" w:cs="Arial"/>
          <w:sz w:val="23"/>
          <w:szCs w:val="23"/>
        </w:rPr>
        <w:t>Специалистами ООО «ПНПК» самостоятельно прораб</w:t>
      </w:r>
      <w:r>
        <w:rPr>
          <w:rFonts w:ascii="Roboto" w:hAnsi="Roboto" w:cs="Arial"/>
          <w:sz w:val="23"/>
          <w:szCs w:val="23"/>
        </w:rPr>
        <w:t>атывается</w:t>
      </w:r>
      <w:r w:rsidRPr="00836924">
        <w:rPr>
          <w:rFonts w:ascii="Roboto" w:hAnsi="Roboto" w:cs="Arial"/>
          <w:sz w:val="23"/>
          <w:szCs w:val="23"/>
        </w:rPr>
        <w:t xml:space="preserve"> номенклатура, объем запасных частей и материалов необходимых для оказания всего комплекса услуг по сервисному обслуживанию установок грануляции </w:t>
      </w:r>
      <w:r w:rsidRPr="00836924">
        <w:rPr>
          <w:rFonts w:ascii="Roboto" w:hAnsi="Roboto" w:cs="Arial"/>
          <w:sz w:val="23"/>
          <w:szCs w:val="23"/>
        </w:rPr>
        <w:lastRenderedPageBreak/>
        <w:t>серы, также обеспечивается постоянный мониторинг состояния оборудования и его наладка на объект</w:t>
      </w:r>
      <w:r>
        <w:rPr>
          <w:rFonts w:ascii="Roboto" w:hAnsi="Roboto" w:cs="Arial"/>
          <w:sz w:val="23"/>
          <w:szCs w:val="23"/>
        </w:rPr>
        <w:t>ах</w:t>
      </w:r>
      <w:r w:rsidRPr="00836924">
        <w:rPr>
          <w:rFonts w:ascii="Roboto" w:hAnsi="Roboto" w:cs="Arial"/>
          <w:sz w:val="23"/>
          <w:szCs w:val="23"/>
        </w:rPr>
        <w:t xml:space="preserve"> Заказчика.</w:t>
      </w:r>
    </w:p>
    <w:p w14:paraId="1DBA4461" w14:textId="3C8231F8" w:rsidR="00836924" w:rsidRDefault="008904C9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>
        <w:rPr>
          <w:rFonts w:ascii="Roboto" w:hAnsi="Roboto" w:cs="Arial"/>
          <w:noProof/>
          <w:sz w:val="23"/>
          <w:szCs w:val="23"/>
        </w:rPr>
        <w:drawing>
          <wp:anchor distT="0" distB="0" distL="114300" distR="114300" simplePos="0" relativeHeight="251668480" behindDoc="0" locked="0" layoutInCell="1" allowOverlap="1" wp14:anchorId="560946D2" wp14:editId="4BB9CADC">
            <wp:simplePos x="0" y="0"/>
            <wp:positionH relativeFrom="column">
              <wp:posOffset>2867025</wp:posOffset>
            </wp:positionH>
            <wp:positionV relativeFrom="paragraph">
              <wp:posOffset>87629</wp:posOffset>
            </wp:positionV>
            <wp:extent cx="3012168" cy="1961515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07" cy="196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cs="Arial"/>
          <w:noProof/>
          <w:sz w:val="23"/>
          <w:szCs w:val="23"/>
        </w:rPr>
        <w:drawing>
          <wp:anchor distT="0" distB="0" distL="114300" distR="114300" simplePos="0" relativeHeight="251667456" behindDoc="0" locked="0" layoutInCell="1" allowOverlap="1" wp14:anchorId="1759E34B" wp14:editId="78E5463A">
            <wp:simplePos x="0" y="0"/>
            <wp:positionH relativeFrom="column">
              <wp:posOffset>-80645</wp:posOffset>
            </wp:positionH>
            <wp:positionV relativeFrom="paragraph">
              <wp:posOffset>87630</wp:posOffset>
            </wp:positionV>
            <wp:extent cx="2941955" cy="196151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BDDC8" w14:textId="5B55893D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4A72B7A8" w14:textId="621CA41D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4A4022FF" w14:textId="30DC0F48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12E86E5C" w14:textId="58E33410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674F2330" w14:textId="326A3552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15D7C2FB" w14:textId="32AAAC1D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232244BE" w14:textId="77777777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3408DC8D" w14:textId="77777777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0AF32386" w14:textId="77777777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0988BD4B" w14:textId="77777777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757C8790" w14:textId="77777777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14D3790D" w14:textId="77777777" w:rsidR="00836924" w:rsidRDefault="00836924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</w:p>
    <w:p w14:paraId="7F4419B5" w14:textId="7695C730" w:rsidR="00836924" w:rsidRDefault="0078380D" w:rsidP="004F3753">
      <w:pPr>
        <w:pStyle w:val="a5"/>
        <w:ind w:left="-284" w:firstLine="992"/>
        <w:jc w:val="both"/>
        <w:rPr>
          <w:rFonts w:ascii="Roboto" w:hAnsi="Roboto" w:cs="Arial"/>
          <w:sz w:val="23"/>
          <w:szCs w:val="23"/>
        </w:rPr>
      </w:pPr>
      <w:r w:rsidRPr="0078380D">
        <w:rPr>
          <w:rFonts w:ascii="Roboto" w:hAnsi="Roboto" w:cs="Arial"/>
          <w:sz w:val="23"/>
          <w:szCs w:val="23"/>
        </w:rPr>
        <w:t xml:space="preserve">ООО «ПНПК» </w:t>
      </w:r>
      <w:r w:rsidR="00836924">
        <w:rPr>
          <w:rFonts w:ascii="Roboto" w:hAnsi="Roboto" w:cs="Arial"/>
          <w:sz w:val="23"/>
          <w:szCs w:val="23"/>
        </w:rPr>
        <w:t>идет в ногу со временем</w:t>
      </w:r>
      <w:r w:rsidRPr="0078380D">
        <w:rPr>
          <w:rFonts w:ascii="Roboto" w:hAnsi="Roboto" w:cs="Arial"/>
          <w:sz w:val="23"/>
          <w:szCs w:val="23"/>
        </w:rPr>
        <w:t xml:space="preserve"> </w:t>
      </w:r>
      <w:r w:rsidR="00836924">
        <w:rPr>
          <w:rFonts w:ascii="Roboto" w:hAnsi="Roboto" w:cs="Arial"/>
          <w:sz w:val="23"/>
          <w:szCs w:val="23"/>
        </w:rPr>
        <w:t xml:space="preserve">и предлагает выполнение </w:t>
      </w:r>
      <w:r w:rsidR="00836924" w:rsidRPr="00836924">
        <w:rPr>
          <w:rFonts w:ascii="Roboto" w:hAnsi="Roboto" w:cs="Arial"/>
          <w:sz w:val="23"/>
          <w:szCs w:val="23"/>
        </w:rPr>
        <w:t xml:space="preserve">работ </w:t>
      </w:r>
      <w:r w:rsidR="00836924">
        <w:rPr>
          <w:rFonts w:ascii="Roboto" w:hAnsi="Roboto" w:cs="Arial"/>
          <w:sz w:val="23"/>
          <w:szCs w:val="23"/>
        </w:rPr>
        <w:t>по</w:t>
      </w:r>
      <w:r w:rsidR="00836924" w:rsidRPr="00836924">
        <w:rPr>
          <w:rFonts w:ascii="Roboto" w:hAnsi="Roboto" w:cs="Arial"/>
          <w:sz w:val="23"/>
          <w:szCs w:val="23"/>
        </w:rPr>
        <w:t xml:space="preserve"> реверсивном</w:t>
      </w:r>
      <w:r w:rsidR="00836924">
        <w:rPr>
          <w:rFonts w:ascii="Roboto" w:hAnsi="Roboto" w:cs="Arial"/>
          <w:sz w:val="23"/>
          <w:szCs w:val="23"/>
        </w:rPr>
        <w:t>у</w:t>
      </w:r>
      <w:r w:rsidR="00836924" w:rsidRPr="00836924">
        <w:rPr>
          <w:rFonts w:ascii="Roboto" w:hAnsi="Roboto" w:cs="Arial"/>
          <w:sz w:val="23"/>
          <w:szCs w:val="23"/>
        </w:rPr>
        <w:t xml:space="preserve"> инжиниринг</w:t>
      </w:r>
      <w:r w:rsidR="00836924">
        <w:rPr>
          <w:rFonts w:ascii="Roboto" w:hAnsi="Roboto" w:cs="Arial"/>
          <w:sz w:val="23"/>
          <w:szCs w:val="23"/>
        </w:rPr>
        <w:t>у.</w:t>
      </w:r>
      <w:r w:rsidR="000055EA" w:rsidRPr="000055EA">
        <w:rPr>
          <w:rFonts w:ascii="Roboto" w:hAnsi="Roboto" w:cs="Arial"/>
          <w:sz w:val="23"/>
          <w:szCs w:val="23"/>
        </w:rPr>
        <w:t xml:space="preserve"> </w:t>
      </w:r>
      <w:r w:rsidR="000055EA">
        <w:rPr>
          <w:rFonts w:ascii="Roboto" w:hAnsi="Roboto" w:cs="Arial"/>
          <w:sz w:val="23"/>
          <w:szCs w:val="23"/>
        </w:rPr>
        <w:t>Компания</w:t>
      </w:r>
      <w:r w:rsidR="000055EA" w:rsidRPr="000055EA">
        <w:rPr>
          <w:rFonts w:ascii="Roboto" w:hAnsi="Roboto" w:cs="Arial"/>
          <w:sz w:val="23"/>
          <w:szCs w:val="23"/>
        </w:rPr>
        <w:t xml:space="preserve"> обладает всем необходимым оборудованием для проведения комплекса работ при реверсивном инжиниринге изделия:</w:t>
      </w:r>
      <w:r w:rsidR="000055EA">
        <w:rPr>
          <w:rFonts w:ascii="Roboto" w:hAnsi="Roboto" w:cs="Arial"/>
          <w:sz w:val="23"/>
          <w:szCs w:val="23"/>
        </w:rPr>
        <w:t xml:space="preserve"> от о</w:t>
      </w:r>
      <w:r w:rsidR="000055EA" w:rsidRPr="000055EA">
        <w:rPr>
          <w:rFonts w:ascii="Roboto" w:hAnsi="Roboto" w:cs="Arial"/>
          <w:sz w:val="23"/>
          <w:szCs w:val="23"/>
        </w:rPr>
        <w:t>пределени</w:t>
      </w:r>
      <w:r w:rsidR="000055EA">
        <w:rPr>
          <w:rFonts w:ascii="Roboto" w:hAnsi="Roboto" w:cs="Arial"/>
          <w:sz w:val="23"/>
          <w:szCs w:val="23"/>
        </w:rPr>
        <w:t>я</w:t>
      </w:r>
      <w:r w:rsidR="000055EA" w:rsidRPr="000055EA">
        <w:rPr>
          <w:rFonts w:ascii="Roboto" w:hAnsi="Roboto" w:cs="Arial"/>
          <w:sz w:val="23"/>
          <w:szCs w:val="23"/>
        </w:rPr>
        <w:t xml:space="preserve"> размеров, геометрии, внутреннего и внешнего строения</w:t>
      </w:r>
      <w:r w:rsidR="000055EA">
        <w:rPr>
          <w:rFonts w:ascii="Roboto" w:hAnsi="Roboto" w:cs="Arial"/>
          <w:sz w:val="23"/>
          <w:szCs w:val="23"/>
        </w:rPr>
        <w:t xml:space="preserve"> изделия до и</w:t>
      </w:r>
      <w:r w:rsidR="000055EA" w:rsidRPr="000055EA">
        <w:rPr>
          <w:rFonts w:ascii="Roboto" w:hAnsi="Roboto" w:cs="Arial"/>
          <w:sz w:val="23"/>
          <w:szCs w:val="23"/>
        </w:rPr>
        <w:t>зготовлени</w:t>
      </w:r>
      <w:r w:rsidR="000055EA">
        <w:rPr>
          <w:rFonts w:ascii="Roboto" w:hAnsi="Roboto" w:cs="Arial"/>
          <w:sz w:val="23"/>
          <w:szCs w:val="23"/>
        </w:rPr>
        <w:t>я</w:t>
      </w:r>
      <w:r w:rsidR="000055EA" w:rsidRPr="000055EA">
        <w:rPr>
          <w:rFonts w:ascii="Roboto" w:hAnsi="Roboto" w:cs="Arial"/>
          <w:sz w:val="23"/>
          <w:szCs w:val="23"/>
        </w:rPr>
        <w:t xml:space="preserve"> прототипа по конструкторской документации</w:t>
      </w:r>
      <w:r w:rsidR="000055EA">
        <w:rPr>
          <w:rFonts w:ascii="Roboto" w:hAnsi="Roboto" w:cs="Arial"/>
          <w:sz w:val="23"/>
          <w:szCs w:val="23"/>
        </w:rPr>
        <w:t>.</w:t>
      </w:r>
    </w:p>
    <w:p w14:paraId="5DCAFE7E" w14:textId="4001FF4F" w:rsidR="006B2491" w:rsidRDefault="008904C9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5456882" wp14:editId="7D77835B">
            <wp:simplePos x="0" y="0"/>
            <wp:positionH relativeFrom="column">
              <wp:posOffset>-76200</wp:posOffset>
            </wp:positionH>
            <wp:positionV relativeFrom="paragraph">
              <wp:posOffset>152399</wp:posOffset>
            </wp:positionV>
            <wp:extent cx="3180130" cy="1791335"/>
            <wp:effectExtent l="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30" cy="179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4C9">
        <w:drawing>
          <wp:anchor distT="0" distB="0" distL="114300" distR="114300" simplePos="0" relativeHeight="251670528" behindDoc="0" locked="0" layoutInCell="1" allowOverlap="1" wp14:anchorId="69AC0D40" wp14:editId="01FA73CF">
            <wp:simplePos x="0" y="0"/>
            <wp:positionH relativeFrom="column">
              <wp:posOffset>3016885</wp:posOffset>
            </wp:positionH>
            <wp:positionV relativeFrom="paragraph">
              <wp:posOffset>152400</wp:posOffset>
            </wp:positionV>
            <wp:extent cx="2532380" cy="1791813"/>
            <wp:effectExtent l="0" t="0" r="127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791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91B45" w14:textId="50F44113" w:rsidR="008904C9" w:rsidRDefault="008904C9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</w:p>
    <w:p w14:paraId="34F19A60" w14:textId="0BC34F06" w:rsidR="008904C9" w:rsidRDefault="008904C9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</w:p>
    <w:p w14:paraId="565308E6" w14:textId="18864366" w:rsidR="008904C9" w:rsidRDefault="008904C9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</w:p>
    <w:p w14:paraId="111D5ED1" w14:textId="4CED80A1" w:rsidR="008904C9" w:rsidRDefault="008904C9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  <w:r>
        <w:object w:dxaOrig="1539" w:dyaOrig="997" w14:anchorId="2AE02A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19" o:title=""/>
          </v:shape>
          <o:OLEObject Type="Embed" ProgID="Acrobat.Document.DC" ShapeID="_x0000_i1029" DrawAspect="Icon" ObjectID="_1744179746" r:id="rId20"/>
        </w:object>
      </w:r>
    </w:p>
    <w:p w14:paraId="47045548" w14:textId="689CAB78" w:rsidR="008904C9" w:rsidRDefault="008904C9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</w:p>
    <w:p w14:paraId="579E3FBA" w14:textId="16D988D7" w:rsidR="008904C9" w:rsidRDefault="008904C9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</w:p>
    <w:p w14:paraId="3D7A166C" w14:textId="4359F4F4" w:rsidR="008904C9" w:rsidRDefault="008904C9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</w:p>
    <w:p w14:paraId="117EDE72" w14:textId="2CDC5C59" w:rsidR="008904C9" w:rsidRDefault="008904C9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</w:p>
    <w:p w14:paraId="68D136E5" w14:textId="5ABB4076" w:rsidR="008904C9" w:rsidRDefault="008904C9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</w:p>
    <w:p w14:paraId="0A62DF2A" w14:textId="6B381119" w:rsidR="008904C9" w:rsidRDefault="008904C9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</w:p>
    <w:p w14:paraId="2CAA594C" w14:textId="387BC31F" w:rsidR="0082376A" w:rsidRPr="00524231" w:rsidRDefault="0082376A" w:rsidP="0082376A">
      <w:pPr>
        <w:pStyle w:val="a5"/>
        <w:ind w:left="-284"/>
        <w:rPr>
          <w:rFonts w:ascii="Roboto" w:hAnsi="Roboto" w:cs="Arial"/>
          <w:b/>
          <w:sz w:val="23"/>
          <w:szCs w:val="23"/>
        </w:rPr>
      </w:pPr>
      <w:r w:rsidRPr="00524231">
        <w:rPr>
          <w:rFonts w:ascii="Roboto" w:hAnsi="Roboto" w:cs="Arial"/>
          <w:b/>
          <w:sz w:val="23"/>
          <w:szCs w:val="23"/>
        </w:rPr>
        <w:t>История развития (краткая характеристика)</w:t>
      </w:r>
    </w:p>
    <w:p w14:paraId="641EFD49" w14:textId="6AB48AAE" w:rsidR="00AC3821" w:rsidRPr="00524231" w:rsidRDefault="00AC3821" w:rsidP="004D14E6">
      <w:pPr>
        <w:pStyle w:val="a5"/>
        <w:spacing w:line="276" w:lineRule="auto"/>
        <w:ind w:left="-284"/>
        <w:jc w:val="both"/>
        <w:rPr>
          <w:rFonts w:ascii="Roboto" w:hAnsi="Roboto" w:cs="Arial"/>
          <w:sz w:val="26"/>
          <w:szCs w:val="26"/>
        </w:rPr>
      </w:pPr>
    </w:p>
    <w:p w14:paraId="5B4C9972" w14:textId="3850E5B6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2003 - Основана в качестве экспериментального подразделения на базе</w:t>
      </w:r>
    </w:p>
    <w:p w14:paraId="77FD8B8B" w14:textId="2F8F2D13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ООО «Газпром трансгаз Самара»;</w:t>
      </w:r>
    </w:p>
    <w:p w14:paraId="08579FC1" w14:textId="53B8BF28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2004 - Разработана и поставлена в эксплуатацию первая конструкция сухого газодинамического уплотнения;</w:t>
      </w:r>
    </w:p>
    <w:p w14:paraId="476C560B" w14:textId="36CC8685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 xml:space="preserve">2005 - ООО «ПНПК» официально зарегистрировано как юридическое </w:t>
      </w:r>
      <w:r w:rsidR="002C5258" w:rsidRPr="00524231">
        <w:rPr>
          <w:rFonts w:ascii="Roboto" w:hAnsi="Roboto" w:cs="Arial"/>
          <w:sz w:val="23"/>
          <w:szCs w:val="23"/>
        </w:rPr>
        <w:t>лицо;</w:t>
      </w:r>
    </w:p>
    <w:p w14:paraId="32128821" w14:textId="6629B777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 xml:space="preserve">2006-2010 </w:t>
      </w:r>
    </w:p>
    <w:p w14:paraId="170AEC9D" w14:textId="56BAA627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Введен в опытно-промышленную эксплуатацию первый экземпляр системы газовых уплотнений в рамках НИОКР;</w:t>
      </w:r>
    </w:p>
    <w:p w14:paraId="649AEDCD" w14:textId="70947542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Изготовлен и введен в эксплуатацию испытательный стенд и технологическая оснастка;</w:t>
      </w:r>
    </w:p>
    <w:p w14:paraId="26A1D041" w14:textId="7AF56196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Пробные ремонты единичных зарубежных СГУ;</w:t>
      </w:r>
    </w:p>
    <w:p w14:paraId="64499776" w14:textId="66CDC2D2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Первичная поставка уплотнений для 4 ГПА</w:t>
      </w:r>
      <w:r w:rsidR="00D6370B" w:rsidRPr="00524231">
        <w:rPr>
          <w:rFonts w:ascii="Roboto" w:hAnsi="Roboto" w:cs="Arial"/>
          <w:sz w:val="23"/>
          <w:szCs w:val="23"/>
        </w:rPr>
        <w:t>.</w:t>
      </w:r>
    </w:p>
    <w:p w14:paraId="18AE3A15" w14:textId="003103D8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2010-2014</w:t>
      </w:r>
    </w:p>
    <w:p w14:paraId="3D6E4817" w14:textId="2373E313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Осуществлен выход на федеральный рынок ремонта уплотнений;</w:t>
      </w:r>
    </w:p>
    <w:p w14:paraId="4AD081E8" w14:textId="25DB9272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Освоен ремонт уплотнений</w:t>
      </w:r>
      <w:r w:rsidR="00D6370B" w:rsidRPr="00524231">
        <w:rPr>
          <w:rFonts w:ascii="Roboto" w:hAnsi="Roboto" w:cs="Arial"/>
          <w:sz w:val="23"/>
          <w:szCs w:val="23"/>
        </w:rPr>
        <w:t xml:space="preserve"> импортного производства;</w:t>
      </w:r>
    </w:p>
    <w:p w14:paraId="4021D30D" w14:textId="1A7C578B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lastRenderedPageBreak/>
        <w:t>- В апреле 2014 года произошла смена собственников компании</w:t>
      </w:r>
      <w:r w:rsidR="00D6370B" w:rsidRPr="00524231">
        <w:rPr>
          <w:rFonts w:ascii="Roboto" w:hAnsi="Roboto" w:cs="Arial"/>
          <w:sz w:val="23"/>
          <w:szCs w:val="23"/>
        </w:rPr>
        <w:t>.</w:t>
      </w:r>
    </w:p>
    <w:p w14:paraId="737F960C" w14:textId="708F4BDB" w:rsidR="00D6370B" w:rsidRPr="00524231" w:rsidRDefault="00D6370B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2014-2015</w:t>
      </w:r>
    </w:p>
    <w:p w14:paraId="1B7911FB" w14:textId="51A87141" w:rsidR="00D6370B" w:rsidRPr="00524231" w:rsidRDefault="00D6370B" w:rsidP="00D6370B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Проведены модернизация СГУ импортного производства и масштабный реинжиниринг импортных образцов;</w:t>
      </w:r>
    </w:p>
    <w:p w14:paraId="0EB38C0D" w14:textId="257FBCBE" w:rsidR="00D6370B" w:rsidRPr="00524231" w:rsidRDefault="00D6370B" w:rsidP="00D6370B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 xml:space="preserve"> - Первичная поставка 11 СГУ для добычных обществ ПАО «Газпром»;</w:t>
      </w:r>
    </w:p>
    <w:p w14:paraId="33997739" w14:textId="77264421" w:rsidR="00D6370B" w:rsidRPr="00524231" w:rsidRDefault="00D6370B" w:rsidP="00D6370B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 Разработка нового испытательного стенда.</w:t>
      </w:r>
    </w:p>
    <w:p w14:paraId="0400D0D5" w14:textId="42B82687" w:rsidR="00D6370B" w:rsidRPr="00524231" w:rsidRDefault="00D6370B" w:rsidP="00D6370B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2015-2017</w:t>
      </w:r>
    </w:p>
    <w:p w14:paraId="1837B23D" w14:textId="25B1874A" w:rsidR="00D6370B" w:rsidRPr="00524231" w:rsidRDefault="00D6370B" w:rsidP="00D6370B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Компания активно развивает направление по комплексному обслуживанию и ремонту насосно-компрессорного оборудования;</w:t>
      </w:r>
    </w:p>
    <w:p w14:paraId="2BBD992A" w14:textId="6ABAC2B6" w:rsidR="00D6370B" w:rsidRPr="00524231" w:rsidRDefault="00D6370B" w:rsidP="00D6370B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Головной офис переезжает в г. Пермь, мощная производственная база в Самаре сохраняется и преумножается;</w:t>
      </w:r>
    </w:p>
    <w:p w14:paraId="7BED8B3D" w14:textId="1D2870BA" w:rsidR="00D6370B" w:rsidRPr="00524231" w:rsidRDefault="00D6370B" w:rsidP="00D6370B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В Перми открывается новый ремонтный цех, оснащенный современным оборудованием.</w:t>
      </w:r>
    </w:p>
    <w:p w14:paraId="79629D9B" w14:textId="278B46B5" w:rsidR="0082376A" w:rsidRDefault="00D6370B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2018-202</w:t>
      </w:r>
      <w:r w:rsidR="000055EA">
        <w:rPr>
          <w:rFonts w:ascii="Roboto" w:hAnsi="Roboto" w:cs="Arial"/>
          <w:sz w:val="23"/>
          <w:szCs w:val="23"/>
        </w:rPr>
        <w:t>1</w:t>
      </w:r>
    </w:p>
    <w:p w14:paraId="4DC1BE8F" w14:textId="224E7F70" w:rsidR="00311A69" w:rsidRDefault="00311A69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311A69">
        <w:rPr>
          <w:rFonts w:ascii="Roboto" w:hAnsi="Roboto" w:cs="Arial"/>
          <w:sz w:val="23"/>
          <w:szCs w:val="23"/>
        </w:rPr>
        <w:t>- Компания ООО «ПНПК» становится активным участником отраслевых и нефтегазовых форумов</w:t>
      </w:r>
    </w:p>
    <w:p w14:paraId="17044A31" w14:textId="77777777" w:rsidR="000055EA" w:rsidRDefault="000055E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0055EA">
        <w:rPr>
          <w:rFonts w:ascii="Roboto" w:hAnsi="Roboto" w:cs="Arial"/>
          <w:sz w:val="23"/>
          <w:szCs w:val="23"/>
        </w:rPr>
        <w:t xml:space="preserve">2022 </w:t>
      </w:r>
    </w:p>
    <w:p w14:paraId="7C57358C" w14:textId="63DADA23" w:rsidR="000055EA" w:rsidRDefault="00311A69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>
        <w:rPr>
          <w:rFonts w:ascii="Roboto" w:hAnsi="Roboto" w:cs="Arial"/>
          <w:sz w:val="23"/>
          <w:szCs w:val="23"/>
        </w:rPr>
        <w:t xml:space="preserve">- </w:t>
      </w:r>
      <w:r w:rsidR="000055EA" w:rsidRPr="000055EA">
        <w:rPr>
          <w:rFonts w:ascii="Roboto" w:hAnsi="Roboto" w:cs="Arial"/>
          <w:sz w:val="23"/>
          <w:szCs w:val="23"/>
        </w:rPr>
        <w:t xml:space="preserve">ООО «ПНПК» </w:t>
      </w:r>
      <w:r>
        <w:rPr>
          <w:rFonts w:ascii="Roboto" w:hAnsi="Roboto" w:cs="Arial"/>
          <w:sz w:val="23"/>
          <w:szCs w:val="23"/>
        </w:rPr>
        <w:t>является</w:t>
      </w:r>
      <w:r w:rsidR="000055EA" w:rsidRPr="000055EA">
        <w:rPr>
          <w:rFonts w:ascii="Roboto" w:hAnsi="Roboto" w:cs="Arial"/>
          <w:sz w:val="23"/>
          <w:szCs w:val="23"/>
        </w:rPr>
        <w:t xml:space="preserve"> официальным дилером по реализации компрессоров, запчастей к ним производства АО «КАЗАНЬКОМПРЕССОРМАШ».</w:t>
      </w:r>
    </w:p>
    <w:p w14:paraId="494FE2BE" w14:textId="32BF2C03" w:rsidR="000055EA" w:rsidRPr="00524231" w:rsidRDefault="000055E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>
        <w:rPr>
          <w:rFonts w:ascii="Roboto" w:hAnsi="Roboto" w:cs="Arial"/>
          <w:sz w:val="23"/>
          <w:szCs w:val="23"/>
        </w:rPr>
        <w:t>-  Запущена услуга по с</w:t>
      </w:r>
      <w:r w:rsidRPr="000055EA">
        <w:rPr>
          <w:rFonts w:ascii="Roboto" w:hAnsi="Roboto" w:cs="Arial"/>
          <w:sz w:val="23"/>
          <w:szCs w:val="23"/>
        </w:rPr>
        <w:t>ервисно</w:t>
      </w:r>
      <w:r>
        <w:rPr>
          <w:rFonts w:ascii="Roboto" w:hAnsi="Roboto" w:cs="Arial"/>
          <w:sz w:val="23"/>
          <w:szCs w:val="23"/>
        </w:rPr>
        <w:t>му</w:t>
      </w:r>
      <w:r w:rsidRPr="000055EA">
        <w:rPr>
          <w:rFonts w:ascii="Roboto" w:hAnsi="Roboto" w:cs="Arial"/>
          <w:sz w:val="23"/>
          <w:szCs w:val="23"/>
        </w:rPr>
        <w:t xml:space="preserve"> обслуживание установок грануляции серы</w:t>
      </w:r>
      <w:r>
        <w:rPr>
          <w:rFonts w:ascii="Roboto" w:hAnsi="Roboto" w:cs="Arial"/>
          <w:sz w:val="23"/>
          <w:szCs w:val="23"/>
        </w:rPr>
        <w:t>;</w:t>
      </w:r>
    </w:p>
    <w:p w14:paraId="278CE8A0" w14:textId="05126E05" w:rsidR="00D6370B" w:rsidRPr="00524231" w:rsidRDefault="00D6370B" w:rsidP="00D6370B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На текущую дату произведен капитальный и средний ремонт более 200 единиц насосного-компрессорного и прочего динамического оборудования</w:t>
      </w:r>
    </w:p>
    <w:p w14:paraId="63C50FE6" w14:textId="41EA3670" w:rsidR="00D6370B" w:rsidRPr="00524231" w:rsidRDefault="00D6370B" w:rsidP="00D6370B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Проведено сервисное обслуживание более, чем на 30-ти крупных и средних предприятиях Российской федерации</w:t>
      </w:r>
    </w:p>
    <w:p w14:paraId="19FFD93A" w14:textId="11B6925A" w:rsidR="00D6370B" w:rsidRPr="00524231" w:rsidRDefault="00D6370B" w:rsidP="00D6370B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- Общее количество отремонтированных уплотнений превышает количество в 400 шт.</w:t>
      </w:r>
    </w:p>
    <w:p w14:paraId="2141E8FB" w14:textId="320E9ECF" w:rsidR="00D6370B" w:rsidRPr="00524231" w:rsidRDefault="00D6370B" w:rsidP="00D6370B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  <w:r w:rsidRPr="00524231">
        <w:rPr>
          <w:rFonts w:ascii="Roboto" w:hAnsi="Roboto" w:cs="Arial"/>
          <w:sz w:val="23"/>
          <w:szCs w:val="23"/>
        </w:rPr>
        <w:t>Развивается направление ремонта оборудования в энергетике</w:t>
      </w:r>
      <w:r w:rsidR="00A63694" w:rsidRPr="00524231">
        <w:rPr>
          <w:rFonts w:ascii="Roboto" w:hAnsi="Roboto" w:cs="Arial"/>
          <w:sz w:val="23"/>
          <w:szCs w:val="23"/>
        </w:rPr>
        <w:t>.</w:t>
      </w:r>
    </w:p>
    <w:p w14:paraId="4D13F15A" w14:textId="2E090263" w:rsidR="0082376A" w:rsidRPr="00524231" w:rsidRDefault="0082376A" w:rsidP="0082376A">
      <w:pPr>
        <w:pStyle w:val="a5"/>
        <w:spacing w:line="276" w:lineRule="auto"/>
        <w:ind w:left="-284"/>
        <w:jc w:val="both"/>
        <w:rPr>
          <w:rFonts w:ascii="Roboto" w:hAnsi="Roboto" w:cs="Arial"/>
          <w:sz w:val="23"/>
          <w:szCs w:val="23"/>
        </w:rPr>
      </w:pPr>
    </w:p>
    <w:p w14:paraId="3F71645C" w14:textId="75EF3B85" w:rsidR="00524292" w:rsidRPr="00524231" w:rsidRDefault="008904C9" w:rsidP="00524292">
      <w:pPr>
        <w:ind w:left="-284"/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</w:pPr>
      <w:r w:rsidRPr="00524231">
        <w:rPr>
          <w:rFonts w:ascii="Roboto" w:hAnsi="Roboto"/>
          <w:b/>
          <w:bCs/>
          <w:noProof/>
          <w:color w:val="000000"/>
          <w:sz w:val="23"/>
          <w:lang w:eastAsia="ru-RU" w:bidi="ru-RU"/>
        </w:rPr>
        <w:drawing>
          <wp:anchor distT="0" distB="0" distL="114300" distR="114300" simplePos="0" relativeHeight="251659264" behindDoc="1" locked="0" layoutInCell="1" allowOverlap="1" wp14:anchorId="4706078D" wp14:editId="306C4EFD">
            <wp:simplePos x="0" y="0"/>
            <wp:positionH relativeFrom="column">
              <wp:posOffset>-219710</wp:posOffset>
            </wp:positionH>
            <wp:positionV relativeFrom="paragraph">
              <wp:posOffset>209550</wp:posOffset>
            </wp:positionV>
            <wp:extent cx="6009179" cy="329568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79" cy="3295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0B" w:rsidRPr="00524231">
        <w:rPr>
          <w:rFonts w:ascii="Roboto" w:eastAsia="Calibri" w:hAnsi="Roboto" w:cs="Arial"/>
          <w:b/>
          <w:kern w:val="0"/>
          <w:sz w:val="23"/>
          <w:szCs w:val="23"/>
          <w14:ligatures w14:val="none"/>
        </w:rPr>
        <w:t>География деятельности:</w:t>
      </w:r>
      <w:r w:rsidR="00524292" w:rsidRPr="00524231">
        <w:rPr>
          <w:rFonts w:ascii="Roboto" w:eastAsia="Calibri" w:hAnsi="Roboto" w:cs="Arial"/>
          <w:b/>
          <w:kern w:val="0"/>
          <w:sz w:val="23"/>
          <w:szCs w:val="23"/>
          <w14:ligatures w14:val="none"/>
        </w:rPr>
        <w:t xml:space="preserve"> </w:t>
      </w:r>
      <w:r w:rsidR="00524292" w:rsidRPr="00524231"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  <w:t>Российская Федерация, Республика Беларусь</w:t>
      </w:r>
    </w:p>
    <w:p w14:paraId="0A4A9419" w14:textId="77777777" w:rsidR="00524292" w:rsidRPr="00524231" w:rsidRDefault="00524292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</w:p>
    <w:p w14:paraId="6FBA6A8D" w14:textId="77777777" w:rsidR="00524292" w:rsidRPr="00524231" w:rsidRDefault="00524292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</w:p>
    <w:p w14:paraId="757BB030" w14:textId="03E1BA34" w:rsidR="00524292" w:rsidRPr="00524231" w:rsidRDefault="00524292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</w:p>
    <w:p w14:paraId="2C519F53" w14:textId="42AF3B8E" w:rsidR="00524292" w:rsidRPr="00524231" w:rsidRDefault="00A63694" w:rsidP="00524231">
      <w:pPr>
        <w:tabs>
          <w:tab w:val="left" w:pos="2253"/>
        </w:tabs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  <w:r w:rsidRPr="00524231">
        <w:rPr>
          <w:rFonts w:ascii="Roboto" w:hAnsi="Roboto"/>
          <w:b/>
          <w:bCs/>
          <w:color w:val="000000"/>
          <w:sz w:val="23"/>
          <w:lang w:eastAsia="ru-RU" w:bidi="ru-RU"/>
        </w:rPr>
        <w:tab/>
      </w:r>
    </w:p>
    <w:p w14:paraId="3D9F9BDF" w14:textId="77777777" w:rsidR="001223DD" w:rsidRDefault="001223DD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</w:p>
    <w:p w14:paraId="3383BE82" w14:textId="77777777" w:rsidR="001223DD" w:rsidRDefault="001223DD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</w:p>
    <w:p w14:paraId="3ACEE517" w14:textId="77777777" w:rsidR="001223DD" w:rsidRDefault="001223DD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</w:p>
    <w:p w14:paraId="1F2A171A" w14:textId="77777777" w:rsidR="001223DD" w:rsidRDefault="001223DD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</w:p>
    <w:p w14:paraId="3370FF83" w14:textId="77777777" w:rsidR="001223DD" w:rsidRDefault="001223DD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</w:p>
    <w:p w14:paraId="0E62F70B" w14:textId="77777777" w:rsidR="001223DD" w:rsidRDefault="001223DD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</w:p>
    <w:p w14:paraId="1B43ED54" w14:textId="77777777" w:rsidR="008904C9" w:rsidRDefault="008904C9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</w:p>
    <w:p w14:paraId="1A46653E" w14:textId="77777777" w:rsidR="008904C9" w:rsidRDefault="008904C9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</w:p>
    <w:p w14:paraId="35E6A632" w14:textId="17F482B0" w:rsidR="00524292" w:rsidRPr="00524231" w:rsidRDefault="00524292" w:rsidP="00524292">
      <w:pPr>
        <w:ind w:left="-284"/>
        <w:rPr>
          <w:rFonts w:ascii="Roboto" w:hAnsi="Roboto"/>
          <w:b/>
          <w:bCs/>
          <w:color w:val="000000"/>
          <w:sz w:val="23"/>
          <w:lang w:eastAsia="ru-RU" w:bidi="ru-RU"/>
        </w:rPr>
      </w:pPr>
      <w:r w:rsidRPr="00524231">
        <w:rPr>
          <w:rFonts w:ascii="Roboto" w:hAnsi="Roboto"/>
          <w:b/>
          <w:bCs/>
          <w:color w:val="000000"/>
          <w:sz w:val="23"/>
          <w:lang w:eastAsia="ru-RU" w:bidi="ru-RU"/>
        </w:rPr>
        <w:lastRenderedPageBreak/>
        <w:t>Основная информация о сотрудничестве (партнеры)</w:t>
      </w:r>
    </w:p>
    <w:p w14:paraId="15DC8F45" w14:textId="77777777" w:rsidR="00A63694" w:rsidRPr="00524231" w:rsidRDefault="00524292" w:rsidP="00A63694">
      <w:pPr>
        <w:ind w:left="-284"/>
        <w:rPr>
          <w:rFonts w:ascii="Roboto" w:hAnsi="Roboto"/>
          <w:color w:val="000000"/>
          <w:sz w:val="23"/>
          <w:lang w:eastAsia="ru-RU" w:bidi="ru-RU"/>
        </w:rPr>
      </w:pPr>
      <w:r w:rsidRPr="00524231">
        <w:rPr>
          <w:rFonts w:ascii="Roboto" w:hAnsi="Roboto"/>
          <w:color w:val="000000"/>
          <w:sz w:val="23"/>
          <w:lang w:eastAsia="ru-RU" w:bidi="ru-RU"/>
        </w:rPr>
        <w:t>ГК «ГАЗПРОМ», ООО «УралОйл», ООО «Лукойл-Коми», ООО «ЛУКОЙЛ-Пермь», ОАО «Томскнефть» ВНК, ПАО «Т Плюс», ПАО «</w:t>
      </w:r>
      <w:proofErr w:type="spellStart"/>
      <w:r w:rsidRPr="00524231">
        <w:rPr>
          <w:rFonts w:ascii="Roboto" w:hAnsi="Roboto"/>
          <w:color w:val="000000"/>
          <w:sz w:val="23"/>
          <w:lang w:eastAsia="ru-RU" w:bidi="ru-RU"/>
        </w:rPr>
        <w:t>ЮниПро</w:t>
      </w:r>
      <w:proofErr w:type="spellEnd"/>
      <w:r w:rsidRPr="00524231">
        <w:rPr>
          <w:rFonts w:ascii="Roboto" w:hAnsi="Roboto"/>
          <w:color w:val="000000"/>
          <w:sz w:val="23"/>
          <w:lang w:eastAsia="ru-RU" w:bidi="ru-RU"/>
        </w:rPr>
        <w:t>», ПАО «Метафракс», ООО «Нестле Россия», ПАО «Уралкалий»</w:t>
      </w:r>
      <w:r w:rsidR="00A63694" w:rsidRPr="00524231">
        <w:rPr>
          <w:rFonts w:ascii="Roboto" w:hAnsi="Roboto"/>
          <w:color w:val="000000"/>
          <w:sz w:val="23"/>
          <w:lang w:eastAsia="ru-RU" w:bidi="ru-RU"/>
        </w:rPr>
        <w:t>, АО «</w:t>
      </w:r>
      <w:proofErr w:type="spellStart"/>
      <w:r w:rsidR="00A63694" w:rsidRPr="00524231">
        <w:rPr>
          <w:rFonts w:ascii="Roboto" w:hAnsi="Roboto"/>
          <w:color w:val="000000"/>
          <w:sz w:val="23"/>
          <w:lang w:eastAsia="ru-RU" w:bidi="ru-RU"/>
        </w:rPr>
        <w:t>НефтеХимСервис</w:t>
      </w:r>
      <w:proofErr w:type="spellEnd"/>
      <w:r w:rsidR="00A63694" w:rsidRPr="00524231">
        <w:rPr>
          <w:rFonts w:ascii="Roboto" w:hAnsi="Roboto"/>
          <w:color w:val="000000"/>
          <w:sz w:val="23"/>
          <w:lang w:eastAsia="ru-RU" w:bidi="ru-RU"/>
        </w:rPr>
        <w:t>».</w:t>
      </w:r>
    </w:p>
    <w:p w14:paraId="0303EA6A" w14:textId="2DB1B795" w:rsidR="00A63694" w:rsidRPr="00524231" w:rsidRDefault="00A63694" w:rsidP="00A63694">
      <w:pPr>
        <w:ind w:left="-284"/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</w:pPr>
      <w:r w:rsidRPr="00524231">
        <w:rPr>
          <w:rFonts w:ascii="Roboto" w:hAnsi="Roboto"/>
          <w:b/>
          <w:bCs/>
          <w:color w:val="000000"/>
          <w:sz w:val="23"/>
          <w:lang w:eastAsia="ru-RU" w:bidi="ru-RU"/>
        </w:rPr>
        <w:t>Стратегия развития</w:t>
      </w:r>
    </w:p>
    <w:p w14:paraId="4DB23059" w14:textId="66ED2A68" w:rsidR="00524231" w:rsidRPr="00524231" w:rsidRDefault="00524231" w:rsidP="00A63694">
      <w:pPr>
        <w:ind w:left="-284"/>
        <w:jc w:val="both"/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  <w:t>Освоение новых рынков сбыта продукции и услуг;</w:t>
      </w:r>
      <w:r w:rsidR="00A63694" w:rsidRPr="00524231"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  <w:t xml:space="preserve"> </w:t>
      </w:r>
    </w:p>
    <w:p w14:paraId="40E82739" w14:textId="3380BECF" w:rsidR="00524231" w:rsidRPr="00524231" w:rsidRDefault="00524231" w:rsidP="00A63694">
      <w:pPr>
        <w:ind w:left="-284"/>
        <w:jc w:val="both"/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  <w:t>Расширение сферы деятельности;</w:t>
      </w:r>
    </w:p>
    <w:p w14:paraId="6988CAA6" w14:textId="6D24DBAB" w:rsidR="00524231" w:rsidRPr="00524231" w:rsidRDefault="00524231" w:rsidP="00A63694">
      <w:pPr>
        <w:ind w:left="-284"/>
        <w:jc w:val="both"/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  <w:t>Реинжиниринг, расчет новых уплотнений;</w:t>
      </w:r>
    </w:p>
    <w:p w14:paraId="609F0FF7" w14:textId="7A5F0950" w:rsidR="00524231" w:rsidRPr="00524231" w:rsidRDefault="00524231" w:rsidP="00A63694">
      <w:pPr>
        <w:ind w:left="-284"/>
        <w:jc w:val="both"/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  <w:t>Освоение новых отраслей производства;</w:t>
      </w:r>
    </w:p>
    <w:p w14:paraId="2AF54ACF" w14:textId="7666822B" w:rsidR="00524231" w:rsidRPr="00524231" w:rsidRDefault="00524231" w:rsidP="00A63694">
      <w:pPr>
        <w:ind w:left="-284"/>
        <w:jc w:val="both"/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  <w:t>Технологическая модернизация и перевооружение производственных мощностей;</w:t>
      </w:r>
    </w:p>
    <w:p w14:paraId="22E8235E" w14:textId="05AC0D0F" w:rsidR="00AC3821" w:rsidRPr="001223DD" w:rsidRDefault="00524231" w:rsidP="001223DD">
      <w:pPr>
        <w:ind w:left="-284"/>
        <w:jc w:val="both"/>
        <w:rPr>
          <w:rFonts w:ascii="Roboto" w:eastAsia="Calibri" w:hAnsi="Roboto" w:cs="Arial"/>
          <w:b/>
          <w:kern w:val="0"/>
          <w:sz w:val="23"/>
          <w:szCs w:val="23"/>
          <w14:ligatures w14:val="none"/>
        </w:rPr>
      </w:pPr>
      <w:r w:rsidRPr="00524231"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  <w:t>Дальнейшее развитие собственного производства.</w:t>
      </w:r>
      <w:r w:rsidR="00A63694" w:rsidRPr="00524231">
        <w:rPr>
          <w:rFonts w:ascii="Roboto" w:eastAsia="Calibri" w:hAnsi="Roboto" w:cs="Arial"/>
          <w:bCs/>
          <w:kern w:val="0"/>
          <w:sz w:val="23"/>
          <w:szCs w:val="23"/>
          <w14:ligatures w14:val="none"/>
        </w:rPr>
        <w:t xml:space="preserve">                 </w:t>
      </w:r>
      <w:r w:rsidR="00A63694" w:rsidRPr="00524231">
        <w:rPr>
          <w:rFonts w:ascii="Roboto" w:eastAsia="Calibri" w:hAnsi="Roboto" w:cs="Arial"/>
          <w:b/>
          <w:kern w:val="0"/>
          <w:sz w:val="23"/>
          <w:szCs w:val="23"/>
          <w14:ligatures w14:val="none"/>
        </w:rPr>
        <w:t xml:space="preserve">        </w:t>
      </w:r>
    </w:p>
    <w:sectPr w:rsidR="00AC3821" w:rsidRPr="001223DD" w:rsidSect="00D80238">
      <w:headerReference w:type="default" r:id="rId22"/>
      <w:pgSz w:w="11906" w:h="16838"/>
      <w:pgMar w:top="981" w:right="850" w:bottom="1134" w:left="1560" w:header="99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7334B" w14:textId="77777777" w:rsidR="00D80238" w:rsidRDefault="00D80238" w:rsidP="00D80238">
      <w:pPr>
        <w:spacing w:after="0" w:line="240" w:lineRule="auto"/>
      </w:pPr>
      <w:r>
        <w:separator/>
      </w:r>
    </w:p>
  </w:endnote>
  <w:endnote w:type="continuationSeparator" w:id="0">
    <w:p w14:paraId="69A43C63" w14:textId="77777777" w:rsidR="00D80238" w:rsidRDefault="00D80238" w:rsidP="00D80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73918" w14:textId="77777777" w:rsidR="00D80238" w:rsidRDefault="00D80238" w:rsidP="00D80238">
      <w:pPr>
        <w:spacing w:after="0" w:line="240" w:lineRule="auto"/>
      </w:pPr>
      <w:r>
        <w:separator/>
      </w:r>
    </w:p>
  </w:footnote>
  <w:footnote w:type="continuationSeparator" w:id="0">
    <w:p w14:paraId="1D5818FD" w14:textId="77777777" w:rsidR="00D80238" w:rsidRDefault="00D80238" w:rsidP="00D80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04B50" w14:textId="77777777" w:rsidR="00D80238" w:rsidRDefault="00D8023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30"/>
    <w:rsid w:val="000055EA"/>
    <w:rsid w:val="000336BD"/>
    <w:rsid w:val="000E42F1"/>
    <w:rsid w:val="001223DD"/>
    <w:rsid w:val="002C5258"/>
    <w:rsid w:val="00311A69"/>
    <w:rsid w:val="00493105"/>
    <w:rsid w:val="004D14E6"/>
    <w:rsid w:val="004F3753"/>
    <w:rsid w:val="00524231"/>
    <w:rsid w:val="00524292"/>
    <w:rsid w:val="00684DC6"/>
    <w:rsid w:val="006B2491"/>
    <w:rsid w:val="00766D30"/>
    <w:rsid w:val="0078380D"/>
    <w:rsid w:val="008117CB"/>
    <w:rsid w:val="0082376A"/>
    <w:rsid w:val="00836924"/>
    <w:rsid w:val="008904C9"/>
    <w:rsid w:val="008F2FD2"/>
    <w:rsid w:val="00993AF0"/>
    <w:rsid w:val="00A63694"/>
    <w:rsid w:val="00AC3821"/>
    <w:rsid w:val="00BD29B5"/>
    <w:rsid w:val="00CB27EF"/>
    <w:rsid w:val="00D6370B"/>
    <w:rsid w:val="00D80238"/>
    <w:rsid w:val="00F2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3B4822"/>
  <w15:chartTrackingRefBased/>
  <w15:docId w15:val="{7E038E59-43D0-4080-9DE3-6D087F8DE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310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93105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4D14E6"/>
    <w:pPr>
      <w:spacing w:after="0" w:line="240" w:lineRule="auto"/>
    </w:pPr>
  </w:style>
  <w:style w:type="character" w:customStyle="1" w:styleId="a6">
    <w:name w:val="Основной текст_"/>
    <w:basedOn w:val="a0"/>
    <w:link w:val="1"/>
    <w:locked/>
    <w:rsid w:val="00524292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6"/>
    <w:rsid w:val="00524292"/>
    <w:pPr>
      <w:widowControl w:val="0"/>
      <w:spacing w:after="0" w:line="268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D80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0238"/>
  </w:style>
  <w:style w:type="paragraph" w:styleId="a9">
    <w:name w:val="footer"/>
    <w:basedOn w:val="a"/>
    <w:link w:val="aa"/>
    <w:uiPriority w:val="99"/>
    <w:unhideWhenUsed/>
    <w:rsid w:val="00D80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0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www.pnpc.ru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 offi</dc:creator>
  <cp:keywords/>
  <dc:description/>
  <cp:lastModifiedBy>ce offi</cp:lastModifiedBy>
  <cp:revision>6</cp:revision>
  <cp:lastPrinted>2023-04-28T04:03:00Z</cp:lastPrinted>
  <dcterms:created xsi:type="dcterms:W3CDTF">2023-03-21T13:13:00Z</dcterms:created>
  <dcterms:modified xsi:type="dcterms:W3CDTF">2023-04-28T04:03:00Z</dcterms:modified>
</cp:coreProperties>
</file>